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4AC5" w14:textId="77777777" w:rsidR="00E31540" w:rsidRPr="00E31540" w:rsidRDefault="00E31540" w:rsidP="00E31540">
      <w:pPr>
        <w:pStyle w:val="BodyText"/>
        <w:spacing w:before="0"/>
        <w:ind w:left="0" w:firstLine="0"/>
        <w:jc w:val="center"/>
        <w:rPr>
          <w:b/>
          <w:bCs/>
          <w:sz w:val="24"/>
          <w:szCs w:val="24"/>
        </w:rPr>
      </w:pPr>
      <w:r w:rsidRPr="00E31540">
        <w:rPr>
          <w:b/>
          <w:bCs/>
          <w:sz w:val="24"/>
          <w:szCs w:val="24"/>
        </w:rPr>
        <w:t xml:space="preserve">Division 22 xx </w:t>
      </w:r>
      <w:proofErr w:type="spellStart"/>
      <w:r w:rsidRPr="00E31540">
        <w:rPr>
          <w:b/>
          <w:bCs/>
          <w:sz w:val="24"/>
          <w:szCs w:val="24"/>
        </w:rPr>
        <w:t>xx</w:t>
      </w:r>
      <w:proofErr w:type="spellEnd"/>
      <w:r w:rsidRPr="00E31540">
        <w:rPr>
          <w:b/>
          <w:bCs/>
          <w:sz w:val="24"/>
          <w:szCs w:val="24"/>
        </w:rPr>
        <w:t xml:space="preserve"> </w:t>
      </w:r>
    </w:p>
    <w:p w14:paraId="3A7C97F4" w14:textId="7F92773B" w:rsidR="00825E11" w:rsidRPr="00E31540" w:rsidRDefault="00E31540" w:rsidP="00E31540">
      <w:pPr>
        <w:pStyle w:val="BodyText"/>
        <w:spacing w:before="0"/>
        <w:ind w:left="2880" w:right="2360" w:firstLine="0"/>
        <w:jc w:val="center"/>
        <w:rPr>
          <w:szCs w:val="18"/>
        </w:rPr>
      </w:pPr>
      <w:r w:rsidRPr="00E31540">
        <w:rPr>
          <w:b/>
          <w:bCs/>
          <w:sz w:val="24"/>
          <w:szCs w:val="24"/>
        </w:rPr>
        <w:t>Vendura® Solid Surface Shower Receptors (ADA, non-ADA, Ligature Resistant)</w:t>
      </w:r>
    </w:p>
    <w:p w14:paraId="677EAE4D" w14:textId="77777777" w:rsidR="00E31540" w:rsidRDefault="00E31540" w:rsidP="00E31540">
      <w:pPr>
        <w:widowControl/>
        <w:adjustRightInd w:val="0"/>
        <w:spacing w:line="276" w:lineRule="auto"/>
        <w:ind w:left="99" w:right="720"/>
        <w:rPr>
          <w:rFonts w:ascii="Myriad Pro Light" w:hAnsi="Myriad Pro Light"/>
          <w:b/>
          <w:bCs/>
          <w:color w:val="000000"/>
        </w:rPr>
      </w:pPr>
      <w:bookmarkStart w:id="0" w:name="_MailAutoSig"/>
    </w:p>
    <w:p w14:paraId="74ED439B" w14:textId="6EAC6A80" w:rsidR="00E31540" w:rsidRPr="000E588E" w:rsidRDefault="00E31540" w:rsidP="000E588E">
      <w:pPr>
        <w:widowControl/>
        <w:adjustRightInd w:val="0"/>
        <w:spacing w:line="360" w:lineRule="auto"/>
        <w:ind w:left="99" w:right="720"/>
        <w:rPr>
          <w:rFonts w:ascii="Ariel" w:hAnsi="Ariel"/>
          <w:b/>
          <w:bCs/>
          <w:color w:val="000000"/>
          <w:sz w:val="24"/>
          <w:szCs w:val="24"/>
        </w:rPr>
      </w:pPr>
      <w:r w:rsidRPr="000E588E">
        <w:rPr>
          <w:rFonts w:ascii="Ariel" w:hAnsi="Ariel"/>
          <w:b/>
          <w:bCs/>
          <w:color w:val="000000"/>
          <w:sz w:val="24"/>
          <w:szCs w:val="24"/>
        </w:rPr>
        <w:t>Part 1 - GENERAL</w:t>
      </w:r>
    </w:p>
    <w:p w14:paraId="520A0694" w14:textId="72990F4F" w:rsidR="00E372A6" w:rsidRPr="000E588E" w:rsidRDefault="00E372A6" w:rsidP="000E588E">
      <w:pPr>
        <w:widowControl/>
        <w:numPr>
          <w:ilvl w:val="1"/>
          <w:numId w:val="3"/>
        </w:numPr>
        <w:adjustRightInd w:val="0"/>
        <w:spacing w:line="360" w:lineRule="auto"/>
        <w:ind w:right="720"/>
        <w:rPr>
          <w:rFonts w:ascii="Ariel" w:hAnsi="Ariel"/>
          <w:b/>
          <w:bCs/>
          <w:color w:val="000000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Summary</w:t>
      </w:r>
    </w:p>
    <w:p w14:paraId="65AB4C28" w14:textId="77777777" w:rsidR="00E372A6" w:rsidRPr="000E588E" w:rsidRDefault="00E372A6" w:rsidP="000E588E">
      <w:pPr>
        <w:widowControl/>
        <w:numPr>
          <w:ilvl w:val="2"/>
          <w:numId w:val="3"/>
        </w:numPr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Solid Surface Shower Receptors</w:t>
      </w:r>
    </w:p>
    <w:p w14:paraId="7795860D" w14:textId="77777777" w:rsidR="00E372A6" w:rsidRPr="000E588E" w:rsidRDefault="00E372A6" w:rsidP="000E588E">
      <w:pPr>
        <w:widowControl/>
        <w:numPr>
          <w:ilvl w:val="1"/>
          <w:numId w:val="3"/>
        </w:numPr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Related Requirements</w:t>
      </w:r>
    </w:p>
    <w:p w14:paraId="3E4493AA" w14:textId="77777777" w:rsidR="00E372A6" w:rsidRPr="000E588E" w:rsidRDefault="00E372A6" w:rsidP="000E588E">
      <w:pPr>
        <w:widowControl/>
        <w:numPr>
          <w:ilvl w:val="2"/>
          <w:numId w:val="3"/>
        </w:numPr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Section 22xxxx “Healthcare Plumbing Fixtures” for healthcare showers</w:t>
      </w:r>
    </w:p>
    <w:p w14:paraId="67E1ACCF" w14:textId="77777777" w:rsidR="00E372A6" w:rsidRPr="000E588E" w:rsidRDefault="00E372A6" w:rsidP="000E588E">
      <w:pPr>
        <w:widowControl/>
        <w:numPr>
          <w:ilvl w:val="2"/>
          <w:numId w:val="3"/>
        </w:numPr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Section 22xxxx “Ligature Resistant Fixtures” for behavioral health showers</w:t>
      </w:r>
    </w:p>
    <w:p w14:paraId="57AF690C" w14:textId="77777777" w:rsidR="00E372A6" w:rsidRPr="000E588E" w:rsidRDefault="00E372A6" w:rsidP="000E588E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References</w:t>
      </w:r>
    </w:p>
    <w:p w14:paraId="7F5DE81E" w14:textId="77777777" w:rsidR="00E372A6" w:rsidRPr="000E588E" w:rsidRDefault="00E372A6" w:rsidP="000E588E">
      <w:pPr>
        <w:widowControl/>
        <w:numPr>
          <w:ilvl w:val="2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American National Standards Institute (ANSI)</w:t>
      </w:r>
    </w:p>
    <w:p w14:paraId="509EC347" w14:textId="77777777" w:rsidR="00E372A6" w:rsidRPr="000E588E" w:rsidRDefault="00E372A6" w:rsidP="000E588E">
      <w:pPr>
        <w:widowControl/>
        <w:numPr>
          <w:ilvl w:val="2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American with Disabilities Act Accessibility Guidelines (ADAAG)</w:t>
      </w:r>
    </w:p>
    <w:p w14:paraId="75B668B6" w14:textId="77777777" w:rsidR="00E372A6" w:rsidRPr="000E588E" w:rsidRDefault="00E372A6" w:rsidP="000E588E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Definitions</w:t>
      </w:r>
    </w:p>
    <w:p w14:paraId="71DBF9DD" w14:textId="77777777" w:rsidR="00E372A6" w:rsidRPr="000E588E" w:rsidRDefault="00E372A6" w:rsidP="000E588E">
      <w:pPr>
        <w:widowControl/>
        <w:numPr>
          <w:ilvl w:val="2"/>
          <w:numId w:val="3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rFonts w:ascii="Ariel" w:hAnsi="Ariel" w:cs="Myriad Pro Light"/>
          <w:color w:val="000000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 xml:space="preserve">Solid Surface: </w:t>
      </w:r>
      <w:r w:rsidRPr="000E588E">
        <w:rPr>
          <w:rFonts w:ascii="Ariel" w:hAnsi="Ariel" w:cs="Myriad Pro Light"/>
          <w:color w:val="000000"/>
          <w:sz w:val="24"/>
          <w:szCs w:val="24"/>
        </w:rPr>
        <w:t>acrylic modified unsaturated polyester resin with an inert filler</w:t>
      </w:r>
    </w:p>
    <w:p w14:paraId="1F0D74EB" w14:textId="77777777" w:rsidR="00E372A6" w:rsidRPr="000E588E" w:rsidRDefault="00E372A6" w:rsidP="000E588E">
      <w:pPr>
        <w:widowControl/>
        <w:numPr>
          <w:ilvl w:val="2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PMMA: Polymethyl methacrylate, also known as “acrylic”</w:t>
      </w:r>
    </w:p>
    <w:p w14:paraId="624B28EC" w14:textId="77777777" w:rsidR="00E372A6" w:rsidRPr="000E588E" w:rsidRDefault="00E372A6" w:rsidP="000E588E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System Description</w:t>
      </w:r>
    </w:p>
    <w:p w14:paraId="786DBF7F" w14:textId="77777777" w:rsidR="00E372A6" w:rsidRPr="000E588E" w:rsidRDefault="00E372A6" w:rsidP="000E588E">
      <w:pPr>
        <w:widowControl/>
        <w:numPr>
          <w:ilvl w:val="2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 xml:space="preserve">Performance Requirements: </w:t>
      </w:r>
    </w:p>
    <w:p w14:paraId="25585C35" w14:textId="77777777" w:rsidR="00E372A6" w:rsidRPr="000E588E" w:rsidRDefault="00E372A6" w:rsidP="00164BD4">
      <w:pPr>
        <w:widowControl/>
        <w:numPr>
          <w:ilvl w:val="3"/>
          <w:numId w:val="8"/>
        </w:numPr>
        <w:adjustRightInd w:val="0"/>
        <w:spacing w:line="360" w:lineRule="auto"/>
        <w:ind w:left="1350"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 xml:space="preserve">ANSI 124.1.2-2005 when tested for workmanship and finish, structural integrity and material </w:t>
      </w:r>
      <w:proofErr w:type="gramStart"/>
      <w:r w:rsidRPr="000E588E">
        <w:rPr>
          <w:rFonts w:ascii="Ariel" w:hAnsi="Ariel" w:cs="MyriadPro-Light"/>
          <w:sz w:val="24"/>
          <w:szCs w:val="24"/>
        </w:rPr>
        <w:t>characteristics</w:t>
      </w:r>
      <w:proofErr w:type="gramEnd"/>
    </w:p>
    <w:p w14:paraId="49D6147A" w14:textId="77777777" w:rsidR="00E372A6" w:rsidRPr="000E588E" w:rsidRDefault="00E372A6" w:rsidP="00164BD4">
      <w:pPr>
        <w:widowControl/>
        <w:numPr>
          <w:ilvl w:val="3"/>
          <w:numId w:val="8"/>
        </w:numPr>
        <w:adjustRightInd w:val="0"/>
        <w:spacing w:line="360" w:lineRule="auto"/>
        <w:ind w:left="1350"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 xml:space="preserve">Fungal and Bacterial Resistance: </w:t>
      </w:r>
      <w:r w:rsidRPr="000E588E">
        <w:rPr>
          <w:rFonts w:ascii="Ariel" w:hAnsi="Ariel"/>
          <w:sz w:val="24"/>
          <w:szCs w:val="24"/>
        </w:rPr>
        <w:t>Vendura Solid Surface</w:t>
      </w:r>
      <w:r w:rsidRPr="000E588E">
        <w:rPr>
          <w:rFonts w:ascii="Ariel" w:hAnsi="Ariel" w:cs="MyriadPro-Light"/>
          <w:sz w:val="24"/>
          <w:szCs w:val="24"/>
        </w:rPr>
        <w:t xml:space="preserve"> does not support fungal and bacterial growth as tested in accordance with JIS Z 2801 / ISO 22196</w:t>
      </w:r>
    </w:p>
    <w:p w14:paraId="34DC6124" w14:textId="77777777" w:rsidR="00E372A6" w:rsidRPr="000E588E" w:rsidRDefault="00E372A6" w:rsidP="000E588E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br w:type="page"/>
      </w:r>
      <w:r w:rsidRPr="000E588E">
        <w:rPr>
          <w:rFonts w:ascii="Ariel" w:hAnsi="Ariel" w:cs="MyriadPro-Light"/>
          <w:sz w:val="24"/>
          <w:szCs w:val="24"/>
        </w:rPr>
        <w:lastRenderedPageBreak/>
        <w:t>Submittals</w:t>
      </w:r>
    </w:p>
    <w:p w14:paraId="05876D3C" w14:textId="77777777" w:rsidR="00E372A6" w:rsidRPr="000E588E" w:rsidRDefault="00E372A6" w:rsidP="000E588E">
      <w:pPr>
        <w:widowControl/>
        <w:numPr>
          <w:ilvl w:val="2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 xml:space="preserve">See Section 013000 – Requirements for submittal </w:t>
      </w:r>
      <w:proofErr w:type="gramStart"/>
      <w:r w:rsidRPr="000E588E">
        <w:rPr>
          <w:rFonts w:ascii="Ariel" w:hAnsi="Ariel" w:cs="MyriadPro-Light"/>
          <w:sz w:val="24"/>
          <w:szCs w:val="24"/>
        </w:rPr>
        <w:t>procedures</w:t>
      </w:r>
      <w:proofErr w:type="gramEnd"/>
    </w:p>
    <w:p w14:paraId="37765164" w14:textId="77777777" w:rsidR="00E372A6" w:rsidRPr="000E588E" w:rsidRDefault="00E372A6" w:rsidP="000E588E">
      <w:pPr>
        <w:widowControl/>
        <w:numPr>
          <w:ilvl w:val="2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 xml:space="preserve">Shop Drawings: Indicate dimensions, thicknesses, colors, dam wall dimensions, curb details, drain types/sizes/location, and textured vs sanded </w:t>
      </w:r>
      <w:proofErr w:type="gramStart"/>
      <w:r w:rsidRPr="000E588E">
        <w:rPr>
          <w:rFonts w:ascii="Ariel" w:hAnsi="Ariel" w:cs="MyriadPro-Light"/>
          <w:sz w:val="24"/>
          <w:szCs w:val="24"/>
        </w:rPr>
        <w:t>bottoms</w:t>
      </w:r>
      <w:proofErr w:type="gramEnd"/>
    </w:p>
    <w:p w14:paraId="511D44D1" w14:textId="77777777" w:rsidR="00E372A6" w:rsidRPr="000E588E" w:rsidRDefault="00E372A6" w:rsidP="000E588E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rFonts w:ascii="Ariel" w:hAnsi="Ariel" w:cs="MyriadPro-Light"/>
          <w:sz w:val="24"/>
          <w:szCs w:val="24"/>
        </w:rPr>
      </w:pPr>
      <w:r w:rsidRPr="000E588E">
        <w:rPr>
          <w:rFonts w:ascii="Ariel" w:hAnsi="Ariel" w:cs="MyriadPro-Light"/>
          <w:sz w:val="24"/>
          <w:szCs w:val="24"/>
        </w:rPr>
        <w:t>Product Data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3714"/>
        <w:gridCol w:w="3456"/>
      </w:tblGrid>
      <w:tr w:rsidR="00E372A6" w14:paraId="33F3D3CB" w14:textId="77777777" w:rsidTr="00102CB8">
        <w:trPr>
          <w:trHeight w:val="353"/>
          <w:jc w:val="center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E5D772" w14:textId="77777777" w:rsidR="00E372A6" w:rsidRDefault="00E372A6" w:rsidP="00102CB8">
            <w:pPr>
              <w:pStyle w:val="TableParagraph"/>
              <w:spacing w:before="58"/>
              <w:ind w:left="36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Property</w:t>
            </w:r>
          </w:p>
        </w:tc>
        <w:tc>
          <w:tcPr>
            <w:tcW w:w="3714" w:type="dxa"/>
            <w:tcBorders>
              <w:top w:val="single" w:sz="12" w:space="0" w:color="000000"/>
              <w:bottom w:val="single" w:sz="12" w:space="0" w:color="000000"/>
            </w:tcBorders>
          </w:tcPr>
          <w:p w14:paraId="0E87223C" w14:textId="77777777" w:rsidR="00E372A6" w:rsidRDefault="00E372A6" w:rsidP="00102CB8">
            <w:pPr>
              <w:pStyle w:val="TableParagraph"/>
              <w:spacing w:before="58"/>
              <w:ind w:left="720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</w:p>
        </w:tc>
        <w:tc>
          <w:tcPr>
            <w:tcW w:w="34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907F9" w14:textId="77777777" w:rsidR="00E372A6" w:rsidRDefault="00E372A6" w:rsidP="00102CB8">
            <w:pPr>
              <w:pStyle w:val="TableParagraph"/>
              <w:spacing w:before="58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</w:tr>
      <w:tr w:rsidR="00E372A6" w14:paraId="180BED56" w14:textId="77777777" w:rsidTr="00102CB8">
        <w:trPr>
          <w:trHeight w:val="269"/>
          <w:jc w:val="center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BFF"/>
          </w:tcPr>
          <w:p w14:paraId="2C10E1CC" w14:textId="77777777" w:rsidR="00E372A6" w:rsidRDefault="00E372A6" w:rsidP="00102CB8">
            <w:pPr>
              <w:pStyle w:val="TableParagraph"/>
              <w:spacing w:before="53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Point Impact Resistance (½” Material Only)</w:t>
            </w:r>
          </w:p>
        </w:tc>
        <w:tc>
          <w:tcPr>
            <w:tcW w:w="3714" w:type="dxa"/>
            <w:tcBorders>
              <w:top w:val="single" w:sz="12" w:space="0" w:color="000000"/>
            </w:tcBorders>
            <w:shd w:val="clear" w:color="auto" w:fill="D6EBFF"/>
          </w:tcPr>
          <w:p w14:paraId="1EB31ACA" w14:textId="77777777" w:rsidR="00E372A6" w:rsidRDefault="00E372A6" w:rsidP="00102CB8">
            <w:pPr>
              <w:pStyle w:val="TableParagraph"/>
              <w:spacing w:before="53"/>
              <w:ind w:left="720" w:right="492"/>
              <w:rPr>
                <w:sz w:val="16"/>
              </w:rPr>
            </w:pPr>
            <w:r>
              <w:rPr>
                <w:w w:val="110"/>
                <w:sz w:val="16"/>
              </w:rPr>
              <w:t>½ lb. Steel Ball Drop at 204 inches</w:t>
            </w:r>
          </w:p>
        </w:tc>
        <w:tc>
          <w:tcPr>
            <w:tcW w:w="34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BFF"/>
          </w:tcPr>
          <w:p w14:paraId="58177C64" w14:textId="77777777" w:rsidR="00E372A6" w:rsidRDefault="00E372A6" w:rsidP="00102CB8">
            <w:pPr>
              <w:pStyle w:val="TableParagraph"/>
              <w:spacing w:before="53"/>
              <w:ind w:left="720"/>
              <w:rPr>
                <w:sz w:val="16"/>
              </w:rPr>
            </w:pPr>
            <w:r>
              <w:rPr>
                <w:w w:val="110"/>
                <w:sz w:val="16"/>
              </w:rPr>
              <w:t>No Damage</w:t>
            </w:r>
          </w:p>
        </w:tc>
      </w:tr>
      <w:tr w:rsidR="00E372A6" w14:paraId="48849AC9" w14:textId="77777777" w:rsidTr="00102CB8">
        <w:trPr>
          <w:trHeight w:val="299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1C9CAA07" w14:textId="77777777" w:rsidR="00E372A6" w:rsidRDefault="00E372A6" w:rsidP="00102CB8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Knife Drop Test (½” Material Only)</w:t>
            </w:r>
          </w:p>
        </w:tc>
        <w:tc>
          <w:tcPr>
            <w:tcW w:w="3714" w:type="dxa"/>
          </w:tcPr>
          <w:p w14:paraId="41338158" w14:textId="77777777" w:rsidR="00E372A6" w:rsidRDefault="00E372A6" w:rsidP="00102CB8">
            <w:pPr>
              <w:pStyle w:val="TableParagraph"/>
              <w:spacing w:before="59"/>
              <w:ind w:left="720" w:right="493"/>
              <w:rPr>
                <w:sz w:val="16"/>
              </w:rPr>
            </w:pPr>
            <w:r>
              <w:rPr>
                <w:w w:val="115"/>
                <w:sz w:val="16"/>
              </w:rPr>
              <w:t>ANSI Z124.6-1990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6FF5ECA6" w14:textId="77777777" w:rsidR="00E372A6" w:rsidRDefault="00E372A6" w:rsidP="00102CB8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10"/>
                <w:sz w:val="16"/>
              </w:rPr>
              <w:t>No Cracks or Fractures</w:t>
            </w:r>
          </w:p>
        </w:tc>
      </w:tr>
      <w:tr w:rsidR="00E372A6" w14:paraId="185D0959" w14:textId="77777777" w:rsidTr="00102CB8">
        <w:trPr>
          <w:trHeight w:val="448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2232DBE0" w14:textId="77777777" w:rsidR="00E372A6" w:rsidRDefault="00E372A6" w:rsidP="00102CB8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Skillet Drop Test (½” Material Only)</w:t>
            </w:r>
          </w:p>
        </w:tc>
        <w:tc>
          <w:tcPr>
            <w:tcW w:w="3714" w:type="dxa"/>
            <w:shd w:val="clear" w:color="auto" w:fill="D6EBFF"/>
          </w:tcPr>
          <w:p w14:paraId="1429E576" w14:textId="77777777" w:rsidR="00E372A6" w:rsidRDefault="00E372A6" w:rsidP="00102CB8">
            <w:pPr>
              <w:pStyle w:val="TableParagraph"/>
              <w:spacing w:before="62" w:line="235" w:lineRule="auto"/>
              <w:ind w:left="360" w:right="28"/>
              <w:rPr>
                <w:sz w:val="16"/>
              </w:rPr>
            </w:pPr>
            <w:proofErr w:type="gramStart"/>
            <w:r>
              <w:rPr>
                <w:w w:val="110"/>
                <w:sz w:val="16"/>
              </w:rPr>
              <w:t>10.5 inch</w:t>
            </w:r>
            <w:proofErr w:type="gramEnd"/>
            <w:r>
              <w:rPr>
                <w:w w:val="110"/>
                <w:sz w:val="16"/>
              </w:rPr>
              <w:t xml:space="preserve"> Cast Iron Skillet weighing 4.5 lbs. Drop at 12 inches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2654A57A" w14:textId="77777777" w:rsidR="00E372A6" w:rsidRDefault="00E372A6" w:rsidP="00102CB8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10"/>
                <w:sz w:val="16"/>
              </w:rPr>
              <w:t>No Cracks or Fractures</w:t>
            </w:r>
          </w:p>
        </w:tc>
      </w:tr>
      <w:tr w:rsidR="00E372A6" w14:paraId="28229138" w14:textId="77777777" w:rsidTr="00102CB8">
        <w:trPr>
          <w:trHeight w:val="447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443C4E82" w14:textId="77777777" w:rsidR="00E372A6" w:rsidRDefault="00E372A6" w:rsidP="00102CB8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Load Test (½” Material Only)</w:t>
            </w:r>
          </w:p>
        </w:tc>
        <w:tc>
          <w:tcPr>
            <w:tcW w:w="3714" w:type="dxa"/>
          </w:tcPr>
          <w:p w14:paraId="589CAD63" w14:textId="77777777" w:rsidR="00E372A6" w:rsidRDefault="00E372A6" w:rsidP="00102CB8">
            <w:pPr>
              <w:pStyle w:val="TableParagraph"/>
              <w:spacing w:before="59"/>
              <w:ind w:left="720" w:right="494"/>
              <w:rPr>
                <w:sz w:val="16"/>
              </w:rPr>
            </w:pPr>
            <w:r>
              <w:rPr>
                <w:w w:val="110"/>
                <w:sz w:val="16"/>
              </w:rPr>
              <w:t xml:space="preserve">300 lbs. On a 24 inch by </w:t>
            </w:r>
            <w:proofErr w:type="gramStart"/>
            <w:r>
              <w:rPr>
                <w:w w:val="110"/>
                <w:sz w:val="16"/>
              </w:rPr>
              <w:t>30 inch</w:t>
            </w:r>
            <w:proofErr w:type="gramEnd"/>
            <w:r>
              <w:rPr>
                <w:w w:val="110"/>
                <w:sz w:val="16"/>
              </w:rPr>
              <w:t xml:space="preserve"> panel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0DB498D8" w14:textId="77777777" w:rsidR="00E372A6" w:rsidRDefault="00E372A6" w:rsidP="00102CB8">
            <w:pPr>
              <w:pStyle w:val="TableParagraph"/>
              <w:spacing w:before="59" w:line="193" w:lineRule="exact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  <w:p w14:paraId="64583CD5" w14:textId="77777777" w:rsidR="00E372A6" w:rsidRDefault="00E372A6" w:rsidP="00102CB8">
            <w:pPr>
              <w:pStyle w:val="TableParagraph"/>
              <w:spacing w:line="193" w:lineRule="exact"/>
              <w:ind w:left="720"/>
              <w:rPr>
                <w:sz w:val="16"/>
              </w:rPr>
            </w:pPr>
            <w:r>
              <w:rPr>
                <w:w w:val="110"/>
                <w:sz w:val="16"/>
              </w:rPr>
              <w:t>0.003” Residual Deflection</w:t>
            </w:r>
          </w:p>
        </w:tc>
      </w:tr>
      <w:tr w:rsidR="00E372A6" w14:paraId="4FFA656A" w14:textId="77777777" w:rsidTr="00102CB8">
        <w:trPr>
          <w:trHeight w:val="446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5129E304" w14:textId="77777777" w:rsidR="00E372A6" w:rsidRDefault="00E372A6" w:rsidP="00102CB8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Colorfastness</w:t>
            </w:r>
          </w:p>
        </w:tc>
        <w:tc>
          <w:tcPr>
            <w:tcW w:w="3714" w:type="dxa"/>
            <w:shd w:val="clear" w:color="auto" w:fill="D6EBFF"/>
          </w:tcPr>
          <w:p w14:paraId="4EF6E9D8" w14:textId="77777777" w:rsidR="00E372A6" w:rsidRDefault="00E372A6" w:rsidP="00102CB8">
            <w:pPr>
              <w:pStyle w:val="TableParagraph"/>
              <w:ind w:left="720" w:right="491"/>
              <w:rPr>
                <w:sz w:val="16"/>
              </w:rPr>
            </w:pPr>
            <w:r>
              <w:rPr>
                <w:w w:val="110"/>
                <w:sz w:val="16"/>
              </w:rPr>
              <w:t>ASTM D 2565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7175D1B1" w14:textId="77777777" w:rsidR="00E372A6" w:rsidRDefault="00E372A6" w:rsidP="00102CB8">
            <w:pPr>
              <w:pStyle w:val="TableParagraph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E372A6" w14:paraId="1E13A8D9" w14:textId="77777777" w:rsidTr="00102CB8">
        <w:trPr>
          <w:trHeight w:val="447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541185EC" w14:textId="77777777" w:rsidR="00E372A6" w:rsidRDefault="00E372A6" w:rsidP="00102CB8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Stain Resistance</w:t>
            </w:r>
          </w:p>
        </w:tc>
        <w:tc>
          <w:tcPr>
            <w:tcW w:w="3714" w:type="dxa"/>
          </w:tcPr>
          <w:p w14:paraId="3F4B9696" w14:textId="77777777" w:rsidR="00E372A6" w:rsidRDefault="00E372A6" w:rsidP="00102CB8">
            <w:pPr>
              <w:pStyle w:val="TableParagraph"/>
              <w:spacing w:before="59"/>
              <w:ind w:left="720" w:right="494"/>
              <w:rPr>
                <w:sz w:val="16"/>
              </w:rPr>
            </w:pPr>
            <w:r>
              <w:rPr>
                <w:w w:val="110"/>
                <w:sz w:val="16"/>
              </w:rPr>
              <w:t>ANSI Z124.6-1997 Paragraph 5.2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51DCC8E4" w14:textId="77777777" w:rsidR="00E372A6" w:rsidRDefault="00E372A6" w:rsidP="00102CB8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E372A6" w14:paraId="39B7EB3A" w14:textId="77777777" w:rsidTr="00102CB8">
        <w:trPr>
          <w:trHeight w:val="336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73415463" w14:textId="77777777" w:rsidR="00E372A6" w:rsidRDefault="00E372A6" w:rsidP="00102CB8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Cigarette Resistance</w:t>
            </w:r>
          </w:p>
        </w:tc>
        <w:tc>
          <w:tcPr>
            <w:tcW w:w="3714" w:type="dxa"/>
            <w:shd w:val="clear" w:color="auto" w:fill="D6EBFF"/>
          </w:tcPr>
          <w:p w14:paraId="2C4F45B7" w14:textId="77777777" w:rsidR="00E372A6" w:rsidRDefault="00E372A6" w:rsidP="00102CB8">
            <w:pPr>
              <w:pStyle w:val="TableParagraph"/>
              <w:spacing w:before="59"/>
              <w:ind w:left="720" w:right="493"/>
              <w:rPr>
                <w:sz w:val="16"/>
              </w:rPr>
            </w:pPr>
            <w:r>
              <w:rPr>
                <w:w w:val="110"/>
                <w:sz w:val="16"/>
              </w:rPr>
              <w:t>ANSI Z124.6-1997 Paragraph 5.4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783238BF" w14:textId="77777777" w:rsidR="00E372A6" w:rsidRDefault="00E372A6" w:rsidP="00102CB8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E372A6" w14:paraId="6B71027E" w14:textId="77777777" w:rsidTr="00102CB8">
        <w:trPr>
          <w:trHeight w:val="346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5FC7E304" w14:textId="77777777" w:rsidR="00E372A6" w:rsidRDefault="00E372A6" w:rsidP="00102CB8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5"/>
                <w:sz w:val="16"/>
              </w:rPr>
              <w:t>Chemical Resistance</w:t>
            </w:r>
          </w:p>
        </w:tc>
        <w:tc>
          <w:tcPr>
            <w:tcW w:w="3714" w:type="dxa"/>
          </w:tcPr>
          <w:p w14:paraId="125CED38" w14:textId="77777777" w:rsidR="00E372A6" w:rsidRDefault="00E372A6" w:rsidP="00102CB8">
            <w:pPr>
              <w:pStyle w:val="TableParagraph"/>
              <w:spacing w:before="59"/>
              <w:ind w:left="720" w:right="494"/>
              <w:rPr>
                <w:sz w:val="16"/>
              </w:rPr>
            </w:pPr>
            <w:r>
              <w:rPr>
                <w:w w:val="110"/>
                <w:sz w:val="16"/>
              </w:rPr>
              <w:t>ANSI Z124.6-1997 Paragraph 5.5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12052BE1" w14:textId="77777777" w:rsidR="00E372A6" w:rsidRDefault="00E372A6" w:rsidP="00102CB8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E372A6" w14:paraId="20A989A3" w14:textId="77777777" w:rsidTr="00102CB8">
        <w:trPr>
          <w:trHeight w:val="447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69799EF8" w14:textId="77777777" w:rsidR="00E372A6" w:rsidRDefault="00E372A6" w:rsidP="00102CB8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Heated Pan Test</w:t>
            </w:r>
          </w:p>
        </w:tc>
        <w:tc>
          <w:tcPr>
            <w:tcW w:w="3714" w:type="dxa"/>
            <w:shd w:val="clear" w:color="auto" w:fill="D6EBFF"/>
          </w:tcPr>
          <w:p w14:paraId="79D49264" w14:textId="77777777" w:rsidR="00E372A6" w:rsidRDefault="00E372A6" w:rsidP="00102CB8">
            <w:pPr>
              <w:pStyle w:val="TableParagraph"/>
              <w:ind w:left="720" w:right="494"/>
              <w:rPr>
                <w:sz w:val="16"/>
              </w:rPr>
            </w:pPr>
            <w:r>
              <w:rPr>
                <w:w w:val="110"/>
                <w:sz w:val="16"/>
              </w:rPr>
              <w:t>ANSI Z124.6-1997 Paragraph 5.6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6B0101A8" w14:textId="77777777" w:rsidR="00E372A6" w:rsidRDefault="00E372A6" w:rsidP="00102CB8">
            <w:pPr>
              <w:pStyle w:val="TableParagraph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E372A6" w14:paraId="5521E2EF" w14:textId="77777777" w:rsidTr="00102CB8">
        <w:trPr>
          <w:trHeight w:val="446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2311F295" w14:textId="77777777" w:rsidR="00E372A6" w:rsidRDefault="00E372A6" w:rsidP="00102CB8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w w:val="105"/>
                <w:sz w:val="16"/>
              </w:rPr>
              <w:t>Coefficient of Friction</w:t>
            </w:r>
          </w:p>
        </w:tc>
        <w:tc>
          <w:tcPr>
            <w:tcW w:w="3714" w:type="dxa"/>
          </w:tcPr>
          <w:p w14:paraId="0293F2BC" w14:textId="77777777" w:rsidR="00E372A6" w:rsidRDefault="00E372A6" w:rsidP="00102CB8">
            <w:pPr>
              <w:pStyle w:val="TableParagraph"/>
              <w:ind w:left="720" w:right="493"/>
              <w:rPr>
                <w:sz w:val="16"/>
              </w:rPr>
            </w:pPr>
            <w:r>
              <w:rPr>
                <w:w w:val="110"/>
                <w:sz w:val="16"/>
              </w:rPr>
              <w:t>ASTM C1028-07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00D3B70B" w14:textId="77777777" w:rsidR="00E372A6" w:rsidRDefault="00E372A6" w:rsidP="00102CB8">
            <w:pPr>
              <w:pStyle w:val="TableParagraph"/>
              <w:spacing w:before="60" w:line="235" w:lineRule="auto"/>
              <w:ind w:left="720" w:right="417"/>
              <w:rPr>
                <w:sz w:val="16"/>
              </w:rPr>
            </w:pPr>
            <w:r>
              <w:rPr>
                <w:w w:val="110"/>
                <w:sz w:val="16"/>
              </w:rPr>
              <w:t>Dry Conditions: Pass .915 Avg. Wet Conditions: Pass .787 Avg.</w:t>
            </w:r>
          </w:p>
        </w:tc>
      </w:tr>
      <w:tr w:rsidR="00E372A6" w14:paraId="6FDEBECF" w14:textId="77777777" w:rsidTr="00102CB8">
        <w:trPr>
          <w:trHeight w:val="447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100BD5AB" w14:textId="77777777" w:rsidR="00E372A6" w:rsidRDefault="00E372A6" w:rsidP="00102CB8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Water Resistance</w:t>
            </w:r>
          </w:p>
        </w:tc>
        <w:tc>
          <w:tcPr>
            <w:tcW w:w="3714" w:type="dxa"/>
            <w:shd w:val="clear" w:color="auto" w:fill="D6EBFF"/>
          </w:tcPr>
          <w:p w14:paraId="3110C89B" w14:textId="77777777" w:rsidR="00E372A6" w:rsidRDefault="00E372A6" w:rsidP="00102CB8">
            <w:pPr>
              <w:pStyle w:val="TableParagraph"/>
              <w:spacing w:before="62" w:line="235" w:lineRule="auto"/>
              <w:ind w:left="360" w:right="28"/>
              <w:rPr>
                <w:sz w:val="16"/>
              </w:rPr>
            </w:pPr>
            <w:r>
              <w:rPr>
                <w:w w:val="110"/>
                <w:sz w:val="16"/>
              </w:rPr>
              <w:t>SS-1 Performance Standard for Solid Surface Materials Section 5.7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6BECA0B9" w14:textId="77777777" w:rsidR="00E372A6" w:rsidRDefault="00E372A6" w:rsidP="00102CB8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E372A6" w14:paraId="1598CE52" w14:textId="77777777" w:rsidTr="00102CB8">
        <w:trPr>
          <w:trHeight w:val="448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4F4AF0BA" w14:textId="77777777" w:rsidR="00E372A6" w:rsidRDefault="00E372A6" w:rsidP="00102CB8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w w:val="105"/>
                <w:sz w:val="16"/>
              </w:rPr>
              <w:t>Renewability</w:t>
            </w:r>
          </w:p>
        </w:tc>
        <w:tc>
          <w:tcPr>
            <w:tcW w:w="3714" w:type="dxa"/>
          </w:tcPr>
          <w:p w14:paraId="0901EE35" w14:textId="77777777" w:rsidR="00E372A6" w:rsidRDefault="00E372A6" w:rsidP="00102CB8">
            <w:pPr>
              <w:pStyle w:val="TableParagraph"/>
              <w:spacing w:before="60" w:line="235" w:lineRule="auto"/>
              <w:ind w:left="360" w:right="28"/>
              <w:rPr>
                <w:sz w:val="16"/>
              </w:rPr>
            </w:pPr>
            <w:r>
              <w:rPr>
                <w:w w:val="110"/>
                <w:sz w:val="16"/>
              </w:rPr>
              <w:t>SS-1 Performance Standard for Solid Surface Materials Section 6.1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2A1C2A8B" w14:textId="77777777" w:rsidR="00E372A6" w:rsidRDefault="00E372A6" w:rsidP="00102CB8">
            <w:pPr>
              <w:pStyle w:val="TableParagraph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E372A6" w14:paraId="4F652D62" w14:textId="77777777" w:rsidTr="00102CB8">
        <w:trPr>
          <w:trHeight w:val="274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222FDFA1" w14:textId="77777777" w:rsidR="00E372A6" w:rsidRDefault="00E372A6" w:rsidP="00102CB8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Fungus and Bacteria Resistance</w:t>
            </w:r>
          </w:p>
        </w:tc>
        <w:tc>
          <w:tcPr>
            <w:tcW w:w="3714" w:type="dxa"/>
            <w:shd w:val="clear" w:color="auto" w:fill="D6EBFF"/>
          </w:tcPr>
          <w:p w14:paraId="21A2F40A" w14:textId="77777777" w:rsidR="00E372A6" w:rsidRDefault="00E372A6" w:rsidP="00102CB8">
            <w:pPr>
              <w:pStyle w:val="TableParagraph"/>
              <w:ind w:left="720" w:right="492"/>
              <w:rPr>
                <w:sz w:val="16"/>
              </w:rPr>
            </w:pPr>
            <w:r>
              <w:rPr>
                <w:w w:val="110"/>
                <w:sz w:val="16"/>
              </w:rPr>
              <w:t>ASTM-G21 &amp;G22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0378E13A" w14:textId="77777777" w:rsidR="00E372A6" w:rsidRDefault="00E372A6" w:rsidP="00102CB8">
            <w:pPr>
              <w:pStyle w:val="TableParagraph"/>
              <w:ind w:left="720"/>
              <w:rPr>
                <w:sz w:val="16"/>
              </w:rPr>
            </w:pPr>
            <w:r>
              <w:rPr>
                <w:w w:val="120"/>
                <w:sz w:val="16"/>
              </w:rPr>
              <w:t>Passes</w:t>
            </w:r>
          </w:p>
        </w:tc>
      </w:tr>
      <w:tr w:rsidR="00E372A6" w14:paraId="67D68D26" w14:textId="77777777" w:rsidTr="00102CB8">
        <w:trPr>
          <w:trHeight w:val="446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778AF518" w14:textId="77777777" w:rsidR="00E372A6" w:rsidRDefault="00E372A6" w:rsidP="00102CB8">
            <w:pPr>
              <w:pStyle w:val="TableParagraph"/>
              <w:ind w:left="360" w:right="212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Flame Spread and Smoke Density</w:t>
            </w:r>
          </w:p>
          <w:p w14:paraId="28E99A86" w14:textId="77777777" w:rsidR="00E372A6" w:rsidRDefault="00E372A6" w:rsidP="00102CB8">
            <w:pPr>
              <w:pStyle w:val="TableParagraph"/>
              <w:ind w:left="240" w:right="212"/>
              <w:rPr>
                <w:w w:val="110"/>
                <w:sz w:val="16"/>
              </w:rPr>
            </w:pPr>
          </w:p>
          <w:p w14:paraId="24D9C373" w14:textId="77777777" w:rsidR="00E372A6" w:rsidRDefault="00E372A6" w:rsidP="00102CB8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sz w:val="16"/>
              </w:rPr>
              <w:t>Food Equipment Materials</w:t>
            </w:r>
          </w:p>
        </w:tc>
        <w:tc>
          <w:tcPr>
            <w:tcW w:w="3714" w:type="dxa"/>
          </w:tcPr>
          <w:p w14:paraId="512BD22A" w14:textId="77777777" w:rsidR="00E372A6" w:rsidRDefault="00E372A6" w:rsidP="00102CB8">
            <w:pPr>
              <w:pStyle w:val="TableParagraph"/>
              <w:ind w:left="720" w:right="491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ASTM E 84</w:t>
            </w:r>
          </w:p>
          <w:p w14:paraId="192A88BA" w14:textId="77777777" w:rsidR="00E372A6" w:rsidRDefault="00E372A6" w:rsidP="00102CB8">
            <w:pPr>
              <w:pStyle w:val="TableParagraph"/>
              <w:ind w:right="491"/>
              <w:rPr>
                <w:sz w:val="16"/>
              </w:rPr>
            </w:pPr>
          </w:p>
          <w:p w14:paraId="0FCBF787" w14:textId="77777777" w:rsidR="00E372A6" w:rsidRDefault="00E372A6" w:rsidP="00102CB8">
            <w:pPr>
              <w:pStyle w:val="TableParagraph"/>
              <w:ind w:left="720" w:right="491"/>
              <w:rPr>
                <w:sz w:val="16"/>
              </w:rPr>
            </w:pPr>
            <w:r>
              <w:rPr>
                <w:sz w:val="16"/>
              </w:rPr>
              <w:t>NSF51</w:t>
            </w:r>
          </w:p>
          <w:p w14:paraId="1EE3B31D" w14:textId="77777777" w:rsidR="00E372A6" w:rsidRDefault="00E372A6" w:rsidP="00102CB8">
            <w:pPr>
              <w:pStyle w:val="TableParagraph"/>
              <w:ind w:right="491"/>
              <w:rPr>
                <w:sz w:val="16"/>
              </w:rPr>
            </w:pP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205B1470" w14:textId="77777777" w:rsidR="00E372A6" w:rsidRDefault="00E372A6" w:rsidP="00102CB8">
            <w:pPr>
              <w:pStyle w:val="TableParagraph"/>
              <w:spacing w:before="60" w:line="235" w:lineRule="auto"/>
              <w:ind w:left="720" w:right="173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Class 1 Rating-Test Report </w:t>
            </w:r>
            <w:r>
              <w:rPr>
                <w:w w:val="125"/>
                <w:sz w:val="16"/>
              </w:rPr>
              <w:t xml:space="preserve"># </w:t>
            </w:r>
            <w:r>
              <w:rPr>
                <w:w w:val="115"/>
                <w:sz w:val="16"/>
              </w:rPr>
              <w:t>T-13709 10 Flame Spread, 115 Smoke Develop</w:t>
            </w:r>
          </w:p>
          <w:p w14:paraId="612BC94E" w14:textId="77777777" w:rsidR="00E372A6" w:rsidRPr="003949E5" w:rsidRDefault="00E372A6" w:rsidP="00102CB8">
            <w:pPr>
              <w:pStyle w:val="TableParagraph"/>
              <w:spacing w:before="60" w:line="235" w:lineRule="auto"/>
              <w:ind w:left="720" w:right="173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Passes</w:t>
            </w:r>
          </w:p>
        </w:tc>
      </w:tr>
      <w:tr w:rsidR="00E372A6" w14:paraId="3B439679" w14:textId="77777777" w:rsidTr="00102CB8">
        <w:trPr>
          <w:trHeight w:val="282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2CF1E683" w14:textId="77777777" w:rsidR="00E372A6" w:rsidRDefault="00E372A6" w:rsidP="00102CB8">
            <w:pPr>
              <w:pStyle w:val="TableParagraph"/>
              <w:spacing w:before="59"/>
              <w:ind w:left="360" w:right="211"/>
              <w:rPr>
                <w:sz w:val="16"/>
              </w:rPr>
            </w:pPr>
            <w:r>
              <w:rPr>
                <w:w w:val="110"/>
                <w:sz w:val="16"/>
              </w:rPr>
              <w:t>Tensile Strength (¼” Material Only)</w:t>
            </w:r>
          </w:p>
        </w:tc>
        <w:tc>
          <w:tcPr>
            <w:tcW w:w="3714" w:type="dxa"/>
            <w:shd w:val="clear" w:color="auto" w:fill="D6EBFF"/>
          </w:tcPr>
          <w:p w14:paraId="57250528" w14:textId="77777777" w:rsidR="00E372A6" w:rsidRDefault="00E372A6" w:rsidP="00102CB8">
            <w:pPr>
              <w:pStyle w:val="TableParagraph"/>
              <w:spacing w:before="61"/>
              <w:ind w:left="720" w:right="493"/>
              <w:rPr>
                <w:sz w:val="16"/>
              </w:rPr>
            </w:pPr>
            <w:r>
              <w:rPr>
                <w:w w:val="115"/>
                <w:sz w:val="16"/>
              </w:rPr>
              <w:t>ASTM D 638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4243BA01" w14:textId="77777777" w:rsidR="00E372A6" w:rsidRDefault="00E372A6" w:rsidP="00102CB8">
            <w:pPr>
              <w:pStyle w:val="TableParagraph"/>
              <w:spacing w:before="59"/>
              <w:ind w:left="720"/>
              <w:rPr>
                <w:sz w:val="16"/>
              </w:rPr>
            </w:pPr>
            <w:r>
              <w:rPr>
                <w:w w:val="110"/>
                <w:sz w:val="16"/>
              </w:rPr>
              <w:t>6300 psi</w:t>
            </w:r>
          </w:p>
        </w:tc>
      </w:tr>
      <w:tr w:rsidR="00E372A6" w14:paraId="6CA18B2E" w14:textId="77777777" w:rsidTr="00102CB8">
        <w:trPr>
          <w:trHeight w:val="275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2AF07F31" w14:textId="77777777" w:rsidR="00E372A6" w:rsidRDefault="00E372A6" w:rsidP="00102CB8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Tensile Modulus (¼” Material Only)</w:t>
            </w:r>
          </w:p>
        </w:tc>
        <w:tc>
          <w:tcPr>
            <w:tcW w:w="3714" w:type="dxa"/>
          </w:tcPr>
          <w:p w14:paraId="674C4F78" w14:textId="77777777" w:rsidR="00E372A6" w:rsidRDefault="00E372A6" w:rsidP="00102CB8">
            <w:pPr>
              <w:pStyle w:val="TableParagraph"/>
              <w:spacing w:before="59"/>
              <w:ind w:left="720" w:right="493"/>
              <w:rPr>
                <w:sz w:val="16"/>
              </w:rPr>
            </w:pPr>
            <w:r>
              <w:rPr>
                <w:w w:val="115"/>
                <w:sz w:val="16"/>
              </w:rPr>
              <w:t>ASTM D 638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7591922C" w14:textId="77777777" w:rsidR="00E372A6" w:rsidRDefault="00E372A6" w:rsidP="00102CB8">
            <w:pPr>
              <w:pStyle w:val="TableParagraph"/>
              <w:spacing w:before="56"/>
              <w:ind w:left="1440"/>
              <w:rPr>
                <w:sz w:val="16"/>
              </w:rPr>
            </w:pPr>
            <w:r>
              <w:rPr>
                <w:w w:val="110"/>
                <w:sz w:val="16"/>
              </w:rPr>
              <w:t>1.35 x 10</w:t>
            </w:r>
            <w:r>
              <w:rPr>
                <w:w w:val="110"/>
                <w:position w:val="6"/>
                <w:sz w:val="10"/>
              </w:rPr>
              <w:t xml:space="preserve">6 </w:t>
            </w:r>
            <w:r>
              <w:rPr>
                <w:w w:val="110"/>
                <w:sz w:val="16"/>
              </w:rPr>
              <w:t>psi</w:t>
            </w:r>
          </w:p>
        </w:tc>
      </w:tr>
      <w:tr w:rsidR="00E372A6" w14:paraId="31EF2B7F" w14:textId="77777777" w:rsidTr="00102CB8">
        <w:trPr>
          <w:trHeight w:val="298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0C6564D1" w14:textId="77777777" w:rsidR="00E372A6" w:rsidRDefault="00E372A6" w:rsidP="00102CB8">
            <w:pPr>
              <w:pStyle w:val="TableParagraph"/>
              <w:ind w:left="360" w:right="211"/>
              <w:rPr>
                <w:sz w:val="16"/>
              </w:rPr>
            </w:pPr>
            <w:r>
              <w:rPr>
                <w:w w:val="110"/>
                <w:sz w:val="16"/>
              </w:rPr>
              <w:t>Flexural Strength (¼” Material Only)</w:t>
            </w:r>
          </w:p>
        </w:tc>
        <w:tc>
          <w:tcPr>
            <w:tcW w:w="3714" w:type="dxa"/>
            <w:shd w:val="clear" w:color="auto" w:fill="D6EBFF"/>
          </w:tcPr>
          <w:p w14:paraId="28D95834" w14:textId="77777777" w:rsidR="00E372A6" w:rsidRDefault="00E372A6" w:rsidP="00102CB8">
            <w:pPr>
              <w:pStyle w:val="TableParagraph"/>
              <w:ind w:left="720" w:right="493"/>
              <w:rPr>
                <w:sz w:val="16"/>
              </w:rPr>
            </w:pPr>
            <w:r>
              <w:rPr>
                <w:w w:val="115"/>
                <w:sz w:val="16"/>
              </w:rPr>
              <w:t>ASTM D 790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35199829" w14:textId="77777777" w:rsidR="00E372A6" w:rsidRDefault="00E372A6" w:rsidP="00102CB8">
            <w:pPr>
              <w:pStyle w:val="TableParagraph"/>
              <w:ind w:left="720"/>
              <w:rPr>
                <w:sz w:val="16"/>
              </w:rPr>
            </w:pPr>
            <w:r>
              <w:rPr>
                <w:w w:val="110"/>
                <w:sz w:val="16"/>
              </w:rPr>
              <w:t>8410 psi</w:t>
            </w:r>
          </w:p>
        </w:tc>
      </w:tr>
      <w:tr w:rsidR="00E372A6" w14:paraId="16E770D6" w14:textId="77777777" w:rsidTr="00102CB8">
        <w:trPr>
          <w:trHeight w:val="285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3F646F5E" w14:textId="77777777" w:rsidR="00E372A6" w:rsidRDefault="00E372A6" w:rsidP="00102CB8">
            <w:pPr>
              <w:pStyle w:val="TableParagraph"/>
              <w:spacing w:before="59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Flexural Modulus (¼” Material Only)</w:t>
            </w:r>
          </w:p>
        </w:tc>
        <w:tc>
          <w:tcPr>
            <w:tcW w:w="3714" w:type="dxa"/>
          </w:tcPr>
          <w:p w14:paraId="0B1146E3" w14:textId="77777777" w:rsidR="00E372A6" w:rsidRDefault="00E372A6" w:rsidP="00102CB8">
            <w:pPr>
              <w:pStyle w:val="TableParagraph"/>
              <w:spacing w:before="59"/>
              <w:ind w:left="720" w:right="493"/>
              <w:rPr>
                <w:sz w:val="16"/>
              </w:rPr>
            </w:pPr>
            <w:r>
              <w:rPr>
                <w:w w:val="115"/>
                <w:sz w:val="16"/>
              </w:rPr>
              <w:t>ASTM D 790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30D92EDC" w14:textId="77777777" w:rsidR="00E372A6" w:rsidRDefault="00E372A6" w:rsidP="00102CB8">
            <w:pPr>
              <w:pStyle w:val="TableParagraph"/>
              <w:spacing w:before="59"/>
              <w:ind w:left="1440"/>
              <w:rPr>
                <w:sz w:val="16"/>
              </w:rPr>
            </w:pPr>
            <w:r>
              <w:rPr>
                <w:w w:val="110"/>
                <w:sz w:val="16"/>
              </w:rPr>
              <w:t>1.5 x 10</w:t>
            </w:r>
            <w:r>
              <w:rPr>
                <w:w w:val="110"/>
                <w:sz w:val="16"/>
                <w:vertAlign w:val="superscript"/>
              </w:rPr>
              <w:t>6</w:t>
            </w:r>
            <w:r>
              <w:rPr>
                <w:w w:val="110"/>
                <w:sz w:val="16"/>
              </w:rPr>
              <w:t xml:space="preserve"> psi</w:t>
            </w:r>
          </w:p>
        </w:tc>
      </w:tr>
      <w:tr w:rsidR="00E372A6" w14:paraId="30982AFC" w14:textId="77777777" w:rsidTr="00102CB8">
        <w:trPr>
          <w:trHeight w:val="275"/>
          <w:jc w:val="center"/>
        </w:trPr>
        <w:tc>
          <w:tcPr>
            <w:tcW w:w="3554" w:type="dxa"/>
            <w:tcBorders>
              <w:left w:val="single" w:sz="12" w:space="0" w:color="000000"/>
            </w:tcBorders>
            <w:shd w:val="clear" w:color="auto" w:fill="D6EBFF"/>
          </w:tcPr>
          <w:p w14:paraId="47E07D16" w14:textId="77777777" w:rsidR="00E372A6" w:rsidRDefault="00E372A6" w:rsidP="00102CB8">
            <w:pPr>
              <w:pStyle w:val="TableParagraph"/>
              <w:ind w:left="360" w:right="212"/>
              <w:rPr>
                <w:sz w:val="16"/>
              </w:rPr>
            </w:pPr>
            <w:r>
              <w:rPr>
                <w:w w:val="110"/>
                <w:sz w:val="16"/>
              </w:rPr>
              <w:t>Elongation (¼” Material Only)</w:t>
            </w:r>
          </w:p>
        </w:tc>
        <w:tc>
          <w:tcPr>
            <w:tcW w:w="3714" w:type="dxa"/>
            <w:shd w:val="clear" w:color="auto" w:fill="D6EBFF"/>
          </w:tcPr>
          <w:p w14:paraId="0A2B8971" w14:textId="77777777" w:rsidR="00E372A6" w:rsidRDefault="00E372A6" w:rsidP="00102CB8">
            <w:pPr>
              <w:pStyle w:val="TableParagraph"/>
              <w:ind w:left="720" w:right="493"/>
              <w:rPr>
                <w:sz w:val="16"/>
              </w:rPr>
            </w:pPr>
            <w:r>
              <w:rPr>
                <w:w w:val="115"/>
                <w:sz w:val="16"/>
              </w:rPr>
              <w:t>ASTM D 638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  <w:shd w:val="clear" w:color="auto" w:fill="D6EBFF"/>
          </w:tcPr>
          <w:p w14:paraId="43445C5D" w14:textId="77777777" w:rsidR="00E372A6" w:rsidRDefault="00E372A6" w:rsidP="00102CB8">
            <w:pPr>
              <w:pStyle w:val="TableParagraph"/>
              <w:ind w:left="720"/>
              <w:rPr>
                <w:sz w:val="16"/>
              </w:rPr>
            </w:pPr>
            <w:r>
              <w:rPr>
                <w:w w:val="115"/>
                <w:sz w:val="16"/>
              </w:rPr>
              <w:t>.3%</w:t>
            </w:r>
          </w:p>
        </w:tc>
      </w:tr>
      <w:tr w:rsidR="00E372A6" w14:paraId="60F3FFEC" w14:textId="77777777" w:rsidTr="00102CB8">
        <w:trPr>
          <w:trHeight w:val="274"/>
          <w:jc w:val="center"/>
        </w:trPr>
        <w:tc>
          <w:tcPr>
            <w:tcW w:w="3554" w:type="dxa"/>
            <w:tcBorders>
              <w:left w:val="single" w:sz="12" w:space="0" w:color="000000"/>
            </w:tcBorders>
          </w:tcPr>
          <w:p w14:paraId="58B5DF29" w14:textId="77777777" w:rsidR="00E372A6" w:rsidRDefault="00E372A6" w:rsidP="00102CB8">
            <w:pPr>
              <w:pStyle w:val="TableParagraph"/>
              <w:ind w:left="360" w:right="212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Barcol</w:t>
            </w:r>
            <w:proofErr w:type="spellEnd"/>
            <w:r>
              <w:rPr>
                <w:w w:val="110"/>
                <w:sz w:val="16"/>
              </w:rPr>
              <w:t xml:space="preserve"> Hardness</w:t>
            </w:r>
          </w:p>
        </w:tc>
        <w:tc>
          <w:tcPr>
            <w:tcW w:w="3714" w:type="dxa"/>
          </w:tcPr>
          <w:p w14:paraId="543F0B06" w14:textId="77777777" w:rsidR="00E372A6" w:rsidRDefault="00E372A6" w:rsidP="00102CB8">
            <w:pPr>
              <w:pStyle w:val="TableParagraph"/>
              <w:ind w:left="720" w:right="491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Barcol</w:t>
            </w:r>
            <w:proofErr w:type="spellEnd"/>
            <w:r>
              <w:rPr>
                <w:w w:val="110"/>
                <w:sz w:val="16"/>
              </w:rPr>
              <w:t xml:space="preserve"> Impresser</w:t>
            </w:r>
          </w:p>
        </w:tc>
        <w:tc>
          <w:tcPr>
            <w:tcW w:w="3456" w:type="dxa"/>
            <w:tcBorders>
              <w:right w:val="single" w:sz="12" w:space="0" w:color="000000"/>
            </w:tcBorders>
          </w:tcPr>
          <w:p w14:paraId="1196CAEF" w14:textId="77777777" w:rsidR="00E372A6" w:rsidRPr="00E4295B" w:rsidRDefault="00E372A6" w:rsidP="00102CB8">
            <w:pPr>
              <w:pStyle w:val="TableParagraph"/>
              <w:ind w:left="720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58-62</w:t>
            </w:r>
          </w:p>
        </w:tc>
      </w:tr>
      <w:tr w:rsidR="00E372A6" w14:paraId="3E7CCA97" w14:textId="77777777" w:rsidTr="00102CB8">
        <w:trPr>
          <w:trHeight w:val="442"/>
          <w:jc w:val="center"/>
        </w:trPr>
        <w:tc>
          <w:tcPr>
            <w:tcW w:w="35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BFF"/>
          </w:tcPr>
          <w:p w14:paraId="0BADFD6B" w14:textId="77777777" w:rsidR="00E372A6" w:rsidRPr="00E4295B" w:rsidRDefault="00E372A6" w:rsidP="00102CB8">
            <w:pPr>
              <w:pStyle w:val="TableParagraph"/>
              <w:ind w:left="360" w:right="20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Weight Per Square Foot (¼” Material Only)</w:t>
            </w:r>
          </w:p>
        </w:tc>
        <w:tc>
          <w:tcPr>
            <w:tcW w:w="3714" w:type="dxa"/>
            <w:tcBorders>
              <w:bottom w:val="single" w:sz="12" w:space="0" w:color="000000"/>
            </w:tcBorders>
            <w:shd w:val="clear" w:color="auto" w:fill="D6EBFF"/>
          </w:tcPr>
          <w:p w14:paraId="2CDFAEF0" w14:textId="77777777" w:rsidR="00E372A6" w:rsidRDefault="00E372A6" w:rsidP="00102C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BFF"/>
          </w:tcPr>
          <w:p w14:paraId="1C470874" w14:textId="77777777" w:rsidR="00E372A6" w:rsidRDefault="00E372A6" w:rsidP="00102CB8">
            <w:pPr>
              <w:pStyle w:val="TableParagraph"/>
              <w:spacing w:line="193" w:lineRule="exact"/>
              <w:ind w:left="720"/>
              <w:rPr>
                <w:sz w:val="16"/>
              </w:rPr>
            </w:pPr>
            <w:r>
              <w:rPr>
                <w:w w:val="105"/>
                <w:sz w:val="16"/>
              </w:rPr>
              <w:t>Approximately 2.23 to 2.81 lbs.</w:t>
            </w:r>
          </w:p>
          <w:p w14:paraId="6C1C06C1" w14:textId="77777777" w:rsidR="00E372A6" w:rsidRDefault="00E372A6" w:rsidP="00102CB8">
            <w:pPr>
              <w:pStyle w:val="TableParagraph"/>
              <w:spacing w:line="193" w:lineRule="exact"/>
              <w:ind w:left="72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Depending on Color</w:t>
            </w:r>
          </w:p>
          <w:p w14:paraId="0A3C184C" w14:textId="77777777" w:rsidR="00E372A6" w:rsidRDefault="00E372A6" w:rsidP="00102CB8">
            <w:pPr>
              <w:pStyle w:val="TableParagraph"/>
              <w:spacing w:line="193" w:lineRule="exact"/>
              <w:ind w:left="646"/>
              <w:rPr>
                <w:sz w:val="16"/>
              </w:rPr>
            </w:pPr>
          </w:p>
        </w:tc>
      </w:tr>
    </w:tbl>
    <w:p w14:paraId="5474D86C" w14:textId="77777777" w:rsidR="00E372A6" w:rsidRPr="00CC64B1" w:rsidRDefault="00E372A6" w:rsidP="00E372A6">
      <w:pPr>
        <w:tabs>
          <w:tab w:val="left" w:pos="720"/>
        </w:tabs>
        <w:adjustRightInd w:val="0"/>
        <w:ind w:left="1080" w:right="720"/>
        <w:rPr>
          <w:rFonts w:ascii="Myriad Pro Light" w:hAnsi="Myriad Pro Light" w:cs="MyriadPro-Light"/>
        </w:rPr>
      </w:pPr>
    </w:p>
    <w:p w14:paraId="5AAC1684" w14:textId="77777777" w:rsidR="005E19BD" w:rsidRDefault="005E19BD" w:rsidP="005E19BD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9F91B6" w14:textId="53901CC2" w:rsidR="00E372A6" w:rsidRPr="005E19BD" w:rsidRDefault="00E372A6" w:rsidP="005E19BD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sz w:val="24"/>
          <w:szCs w:val="24"/>
        </w:rPr>
      </w:pPr>
      <w:r w:rsidRPr="005E19BD">
        <w:rPr>
          <w:sz w:val="24"/>
          <w:szCs w:val="24"/>
        </w:rPr>
        <w:lastRenderedPageBreak/>
        <w:t xml:space="preserve">Samples: Verification samples minimum of 2” x 3” samples indicating color, </w:t>
      </w:r>
      <w:proofErr w:type="gramStart"/>
      <w:r w:rsidRPr="005E19BD">
        <w:rPr>
          <w:sz w:val="24"/>
          <w:szCs w:val="24"/>
        </w:rPr>
        <w:t>pattern</w:t>
      </w:r>
      <w:proofErr w:type="gramEnd"/>
      <w:r w:rsidRPr="005E19BD">
        <w:rPr>
          <w:sz w:val="24"/>
          <w:szCs w:val="24"/>
        </w:rPr>
        <w:t xml:space="preserve"> and granule dispersion</w:t>
      </w:r>
    </w:p>
    <w:p w14:paraId="01A5AADE" w14:textId="77777777" w:rsidR="00E372A6" w:rsidRPr="000E588E" w:rsidRDefault="00E372A6" w:rsidP="000E588E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sz w:val="24"/>
          <w:szCs w:val="24"/>
        </w:rPr>
      </w:pPr>
      <w:r w:rsidRPr="000E588E">
        <w:rPr>
          <w:sz w:val="24"/>
          <w:szCs w:val="24"/>
        </w:rPr>
        <w:t>Manufacturer's Installation Instruction: WI-00073 (</w:t>
      </w:r>
      <w:hyperlink r:id="rId7" w:history="1">
        <w:r w:rsidRPr="000E588E">
          <w:rPr>
            <w:rStyle w:val="Hyperlink"/>
            <w:sz w:val="24"/>
            <w:szCs w:val="24"/>
          </w:rPr>
          <w:t>www.vendura.com\Product</w:t>
        </w:r>
      </w:hyperlink>
      <w:r w:rsidRPr="000E588E">
        <w:rPr>
          <w:sz w:val="24"/>
          <w:szCs w:val="24"/>
        </w:rPr>
        <w:t xml:space="preserve"> Manufacturing\Technical Documents\)</w:t>
      </w:r>
    </w:p>
    <w:p w14:paraId="4B98BF85" w14:textId="66B5343E" w:rsidR="00E372A6" w:rsidRPr="000E588E" w:rsidRDefault="00E372A6" w:rsidP="000E588E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sz w:val="24"/>
          <w:szCs w:val="24"/>
        </w:rPr>
      </w:pPr>
      <w:r w:rsidRPr="000E588E">
        <w:rPr>
          <w:sz w:val="24"/>
          <w:szCs w:val="24"/>
        </w:rPr>
        <w:t>Delivery, Storage and Handling</w:t>
      </w:r>
    </w:p>
    <w:p w14:paraId="3DF825FD" w14:textId="77777777" w:rsidR="00E372A6" w:rsidRPr="000E588E" w:rsidRDefault="00E372A6" w:rsidP="000E588E">
      <w:pPr>
        <w:widowControl/>
        <w:numPr>
          <w:ilvl w:val="2"/>
          <w:numId w:val="3"/>
        </w:numPr>
        <w:adjustRightInd w:val="0"/>
        <w:spacing w:line="360" w:lineRule="auto"/>
        <w:ind w:right="720"/>
        <w:rPr>
          <w:sz w:val="24"/>
          <w:szCs w:val="24"/>
        </w:rPr>
      </w:pPr>
      <w:r w:rsidRPr="000E588E">
        <w:rPr>
          <w:sz w:val="24"/>
          <w:szCs w:val="24"/>
        </w:rPr>
        <w:t xml:space="preserve">Within 24 hours, inspect materials at delivery to ensure that specified products have been received and have no </w:t>
      </w:r>
      <w:proofErr w:type="gramStart"/>
      <w:r w:rsidRPr="000E588E">
        <w:rPr>
          <w:sz w:val="24"/>
          <w:szCs w:val="24"/>
        </w:rPr>
        <w:t>damage</w:t>
      </w:r>
      <w:proofErr w:type="gramEnd"/>
    </w:p>
    <w:p w14:paraId="73D62396" w14:textId="77777777" w:rsidR="00E372A6" w:rsidRPr="000E588E" w:rsidRDefault="00E372A6" w:rsidP="000E588E">
      <w:pPr>
        <w:widowControl/>
        <w:numPr>
          <w:ilvl w:val="2"/>
          <w:numId w:val="3"/>
        </w:numPr>
        <w:adjustRightInd w:val="0"/>
        <w:spacing w:line="360" w:lineRule="auto"/>
        <w:ind w:right="720"/>
        <w:rPr>
          <w:sz w:val="24"/>
          <w:szCs w:val="24"/>
        </w:rPr>
      </w:pPr>
      <w:r w:rsidRPr="000E588E">
        <w:rPr>
          <w:sz w:val="24"/>
          <w:szCs w:val="24"/>
        </w:rPr>
        <w:t>Store in original packaging in an interior climate-controlled location away from direct sunlight</w:t>
      </w:r>
    </w:p>
    <w:p w14:paraId="79203909" w14:textId="77777777" w:rsidR="00E372A6" w:rsidRPr="000E588E" w:rsidRDefault="00E372A6" w:rsidP="000E588E">
      <w:pPr>
        <w:widowControl/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sz w:val="24"/>
          <w:szCs w:val="24"/>
        </w:rPr>
      </w:pPr>
      <w:r w:rsidRPr="000E588E">
        <w:rPr>
          <w:sz w:val="24"/>
          <w:szCs w:val="24"/>
        </w:rPr>
        <w:t>Warranty</w:t>
      </w:r>
    </w:p>
    <w:p w14:paraId="6438FEBC" w14:textId="2340BC2A" w:rsidR="00E372A6" w:rsidRPr="000E588E" w:rsidRDefault="00E372A6" w:rsidP="000E588E">
      <w:pPr>
        <w:widowControl/>
        <w:numPr>
          <w:ilvl w:val="2"/>
          <w:numId w:val="3"/>
        </w:numPr>
        <w:tabs>
          <w:tab w:val="left" w:pos="720"/>
        </w:tabs>
        <w:adjustRightInd w:val="0"/>
        <w:spacing w:line="360" w:lineRule="auto"/>
        <w:ind w:right="720"/>
        <w:rPr>
          <w:sz w:val="24"/>
          <w:szCs w:val="24"/>
        </w:rPr>
      </w:pPr>
      <w:r w:rsidRPr="000E588E">
        <w:rPr>
          <w:sz w:val="24"/>
          <w:szCs w:val="24"/>
        </w:rPr>
        <w:t xml:space="preserve">10-Year </w:t>
      </w:r>
      <w:r w:rsidR="005E19BD">
        <w:rPr>
          <w:sz w:val="24"/>
          <w:szCs w:val="24"/>
        </w:rPr>
        <w:t xml:space="preserve">Limited </w:t>
      </w:r>
      <w:r w:rsidRPr="000E588E">
        <w:rPr>
          <w:sz w:val="24"/>
          <w:szCs w:val="24"/>
        </w:rPr>
        <w:t>Warranty against material and manufacturing defects</w:t>
      </w:r>
      <w:bookmarkEnd w:id="0"/>
      <w:r w:rsidRPr="000E588E">
        <w:rPr>
          <w:sz w:val="24"/>
          <w:szCs w:val="24"/>
        </w:rPr>
        <w:t xml:space="preserve">, see </w:t>
      </w:r>
      <w:hyperlink r:id="rId8" w:history="1">
        <w:r w:rsidRPr="000E588E">
          <w:rPr>
            <w:rStyle w:val="Hyperlink"/>
            <w:sz w:val="24"/>
            <w:szCs w:val="24"/>
          </w:rPr>
          <w:t>www.vendura.com</w:t>
        </w:r>
      </w:hyperlink>
    </w:p>
    <w:p w14:paraId="799164DC" w14:textId="77777777" w:rsidR="00E372A6" w:rsidRPr="000E588E" w:rsidRDefault="00E372A6" w:rsidP="000E588E">
      <w:pPr>
        <w:tabs>
          <w:tab w:val="left" w:pos="720"/>
        </w:tabs>
        <w:adjustRightInd w:val="0"/>
        <w:spacing w:line="360" w:lineRule="auto"/>
        <w:ind w:right="720"/>
        <w:rPr>
          <w:sz w:val="24"/>
          <w:szCs w:val="24"/>
        </w:rPr>
      </w:pPr>
    </w:p>
    <w:p w14:paraId="4843CB2E" w14:textId="6BD67348" w:rsidR="00DD2B17" w:rsidRPr="00DD2B17" w:rsidRDefault="00E31540" w:rsidP="00DD2B17">
      <w:pPr>
        <w:widowControl/>
        <w:tabs>
          <w:tab w:val="left" w:pos="720"/>
        </w:tabs>
        <w:adjustRightInd w:val="0"/>
        <w:spacing w:line="360" w:lineRule="auto"/>
        <w:ind w:left="99" w:right="720"/>
        <w:rPr>
          <w:sz w:val="24"/>
          <w:szCs w:val="24"/>
        </w:rPr>
      </w:pPr>
      <w:r w:rsidRPr="000E588E">
        <w:rPr>
          <w:b/>
          <w:bCs/>
          <w:color w:val="000000"/>
          <w:sz w:val="24"/>
          <w:szCs w:val="24"/>
        </w:rPr>
        <w:t xml:space="preserve">Part 2 - </w:t>
      </w:r>
      <w:r w:rsidR="00E372A6" w:rsidRPr="000E588E">
        <w:rPr>
          <w:b/>
          <w:bCs/>
          <w:color w:val="000000"/>
          <w:sz w:val="24"/>
          <w:szCs w:val="24"/>
        </w:rPr>
        <w:t>PRODUCTS</w:t>
      </w:r>
    </w:p>
    <w:p w14:paraId="57DA0315" w14:textId="77777777" w:rsidR="00962857" w:rsidRPr="00962857" w:rsidRDefault="00962857" w:rsidP="00962857">
      <w:pPr>
        <w:pStyle w:val="ListParagraph"/>
        <w:widowControl/>
        <w:numPr>
          <w:ilvl w:val="0"/>
          <w:numId w:val="5"/>
        </w:numPr>
        <w:tabs>
          <w:tab w:val="left" w:pos="720"/>
        </w:tabs>
        <w:adjustRightInd w:val="0"/>
        <w:spacing w:before="0" w:line="360" w:lineRule="auto"/>
        <w:ind w:right="720"/>
        <w:rPr>
          <w:vanish/>
          <w:color w:val="000000"/>
          <w:sz w:val="24"/>
          <w:szCs w:val="24"/>
        </w:rPr>
      </w:pPr>
    </w:p>
    <w:p w14:paraId="7CAA1A10" w14:textId="77777777" w:rsidR="00962857" w:rsidRPr="00962857" w:rsidRDefault="00962857" w:rsidP="00962857">
      <w:pPr>
        <w:pStyle w:val="ListParagraph"/>
        <w:widowControl/>
        <w:numPr>
          <w:ilvl w:val="0"/>
          <w:numId w:val="5"/>
        </w:numPr>
        <w:tabs>
          <w:tab w:val="left" w:pos="720"/>
        </w:tabs>
        <w:adjustRightInd w:val="0"/>
        <w:spacing w:before="0" w:line="360" w:lineRule="auto"/>
        <w:ind w:right="720"/>
        <w:rPr>
          <w:vanish/>
          <w:color w:val="000000"/>
          <w:sz w:val="24"/>
          <w:szCs w:val="24"/>
        </w:rPr>
      </w:pPr>
    </w:p>
    <w:p w14:paraId="3200AB46" w14:textId="61B5206F" w:rsidR="00E372A6" w:rsidRPr="000E588E" w:rsidRDefault="00E372A6" w:rsidP="00962857">
      <w:pPr>
        <w:widowControl/>
        <w:numPr>
          <w:ilvl w:val="1"/>
          <w:numId w:val="5"/>
        </w:numPr>
        <w:tabs>
          <w:tab w:val="left" w:pos="720"/>
        </w:tabs>
        <w:adjustRightInd w:val="0"/>
        <w:spacing w:line="360" w:lineRule="auto"/>
        <w:ind w:right="720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Manufacturer</w:t>
      </w:r>
    </w:p>
    <w:p w14:paraId="5EB77332" w14:textId="77777777" w:rsidR="00E372A6" w:rsidRPr="000E588E" w:rsidRDefault="00E372A6" w:rsidP="008302E0">
      <w:pPr>
        <w:widowControl/>
        <w:adjustRightInd w:val="0"/>
        <w:spacing w:line="360" w:lineRule="auto"/>
        <w:ind w:left="720" w:right="720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Vendura Industries</w:t>
      </w:r>
    </w:p>
    <w:p w14:paraId="3ECB2C0A" w14:textId="77777777" w:rsidR="00E372A6" w:rsidRPr="000E588E" w:rsidRDefault="00E372A6" w:rsidP="008302E0">
      <w:pPr>
        <w:widowControl/>
        <w:adjustRightInd w:val="0"/>
        <w:spacing w:line="360" w:lineRule="auto"/>
        <w:ind w:left="720" w:right="720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1202 Femrite Drive, Madison, WI 53590 USA</w:t>
      </w:r>
    </w:p>
    <w:p w14:paraId="13656489" w14:textId="77777777" w:rsidR="00E372A6" w:rsidRPr="000E588E" w:rsidRDefault="00E372A6" w:rsidP="008302E0">
      <w:pPr>
        <w:widowControl/>
        <w:adjustRightInd w:val="0"/>
        <w:spacing w:line="360" w:lineRule="auto"/>
        <w:ind w:left="720" w:right="720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Telephone: 608.444.7680</w:t>
      </w:r>
    </w:p>
    <w:p w14:paraId="33CE9AA3" w14:textId="77777777" w:rsidR="00E372A6" w:rsidRPr="000E588E" w:rsidRDefault="00E372A6" w:rsidP="008302E0">
      <w:pPr>
        <w:widowControl/>
        <w:adjustRightInd w:val="0"/>
        <w:spacing w:line="360" w:lineRule="auto"/>
        <w:ind w:left="720" w:right="720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www.vendura.com</w:t>
      </w:r>
    </w:p>
    <w:p w14:paraId="180F21E7" w14:textId="77777777" w:rsidR="00E372A6" w:rsidRPr="000E588E" w:rsidRDefault="00E372A6" w:rsidP="008302E0">
      <w:pPr>
        <w:widowControl/>
        <w:adjustRightInd w:val="0"/>
        <w:spacing w:line="360" w:lineRule="auto"/>
        <w:ind w:left="720" w:right="720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Substitutions: Not permitted</w:t>
      </w:r>
    </w:p>
    <w:p w14:paraId="179467B9" w14:textId="77777777" w:rsidR="00E372A6" w:rsidRPr="000E588E" w:rsidRDefault="00E372A6" w:rsidP="000E588E">
      <w:pPr>
        <w:tabs>
          <w:tab w:val="left" w:pos="720"/>
        </w:tabs>
        <w:adjustRightInd w:val="0"/>
        <w:spacing w:line="360" w:lineRule="auto"/>
        <w:ind w:left="720" w:right="720"/>
        <w:rPr>
          <w:color w:val="000000"/>
          <w:sz w:val="24"/>
          <w:szCs w:val="24"/>
        </w:rPr>
      </w:pPr>
    </w:p>
    <w:p w14:paraId="335BDEA7" w14:textId="77777777" w:rsidR="00E372A6" w:rsidRPr="000E588E" w:rsidRDefault="00E372A6" w:rsidP="000E588E">
      <w:pPr>
        <w:widowControl/>
        <w:numPr>
          <w:ilvl w:val="1"/>
          <w:numId w:val="5"/>
        </w:numPr>
        <w:tabs>
          <w:tab w:val="left" w:pos="720"/>
        </w:tabs>
        <w:autoSpaceDE/>
        <w:autoSpaceDN/>
        <w:spacing w:line="360" w:lineRule="auto"/>
        <w:ind w:right="720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 Manufactured Units</w:t>
      </w:r>
    </w:p>
    <w:p w14:paraId="66797A37" w14:textId="77777777" w:rsidR="00E372A6" w:rsidRPr="000E588E" w:rsidRDefault="00E372A6" w:rsidP="000E588E">
      <w:pPr>
        <w:widowControl/>
        <w:numPr>
          <w:ilvl w:val="2"/>
          <w:numId w:val="5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Custom Receptors</w:t>
      </w:r>
    </w:p>
    <w:p w14:paraId="5D52901B" w14:textId="77777777" w:rsidR="00E372A6" w:rsidRPr="000E588E" w:rsidRDefault="00E372A6" w:rsidP="00C75B05">
      <w:pPr>
        <w:widowControl/>
        <w:numPr>
          <w:ilvl w:val="0"/>
          <w:numId w:val="6"/>
        </w:numPr>
        <w:suppressAutoHyphens/>
        <w:adjustRightInd w:val="0"/>
        <w:spacing w:line="360" w:lineRule="auto"/>
        <w:ind w:left="135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Part Number - SB-SHOWERBASECUSTOM</w:t>
      </w:r>
    </w:p>
    <w:p w14:paraId="436F4CE0" w14:textId="77777777" w:rsidR="00E372A6" w:rsidRPr="000E588E" w:rsidRDefault="00E372A6" w:rsidP="00C75B05">
      <w:pPr>
        <w:widowControl/>
        <w:numPr>
          <w:ilvl w:val="0"/>
          <w:numId w:val="6"/>
        </w:numPr>
        <w:suppressAutoHyphens/>
        <w:adjustRightInd w:val="0"/>
        <w:spacing w:line="360" w:lineRule="auto"/>
        <w:ind w:left="135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See plan drawings for </w:t>
      </w:r>
      <w:proofErr w:type="gramStart"/>
      <w:r w:rsidRPr="000E588E">
        <w:rPr>
          <w:color w:val="000000"/>
          <w:sz w:val="24"/>
          <w:szCs w:val="24"/>
        </w:rPr>
        <w:t>dimensions</w:t>
      </w:r>
      <w:proofErr w:type="gramEnd"/>
    </w:p>
    <w:p w14:paraId="1FE50AE3" w14:textId="77777777" w:rsidR="00E372A6" w:rsidRPr="000E588E" w:rsidRDefault="00E372A6" w:rsidP="00C75B05">
      <w:pPr>
        <w:widowControl/>
        <w:numPr>
          <w:ilvl w:val="0"/>
          <w:numId w:val="6"/>
        </w:numPr>
        <w:suppressAutoHyphens/>
        <w:adjustRightInd w:val="0"/>
        <w:spacing w:line="360" w:lineRule="auto"/>
        <w:ind w:left="135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Slope to drain shall not be steeper than 2 </w:t>
      </w:r>
      <w:proofErr w:type="gramStart"/>
      <w:r w:rsidRPr="000E588E">
        <w:rPr>
          <w:color w:val="000000"/>
          <w:sz w:val="24"/>
          <w:szCs w:val="24"/>
        </w:rPr>
        <w:t>degrees</w:t>
      </w:r>
      <w:proofErr w:type="gramEnd"/>
    </w:p>
    <w:p w14:paraId="30DF7451" w14:textId="77777777" w:rsidR="00E372A6" w:rsidRPr="000E588E" w:rsidRDefault="00E372A6" w:rsidP="00C75B05">
      <w:pPr>
        <w:widowControl/>
        <w:numPr>
          <w:ilvl w:val="0"/>
          <w:numId w:val="6"/>
        </w:numPr>
        <w:suppressAutoHyphens/>
        <w:adjustRightInd w:val="0"/>
        <w:spacing w:line="360" w:lineRule="auto"/>
        <w:ind w:left="135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Drain Location:</w:t>
      </w:r>
    </w:p>
    <w:p w14:paraId="077E16B4" w14:textId="77777777" w:rsidR="00E372A6" w:rsidRPr="000E588E" w:rsidRDefault="00E372A6" w:rsidP="00C75B05">
      <w:pPr>
        <w:widowControl/>
        <w:numPr>
          <w:ilvl w:val="1"/>
          <w:numId w:val="6"/>
        </w:numPr>
        <w:suppressAutoHyphens/>
        <w:adjustRightInd w:val="0"/>
        <w:spacing w:line="360" w:lineRule="auto"/>
        <w:ind w:left="171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Center Drain Location (min 6” from the dam wall) – ADA Compliance must be </w:t>
      </w:r>
      <w:proofErr w:type="gramStart"/>
      <w:r w:rsidRPr="000E588E">
        <w:rPr>
          <w:color w:val="000000"/>
          <w:sz w:val="24"/>
          <w:szCs w:val="24"/>
        </w:rPr>
        <w:t>verified</w:t>
      </w:r>
      <w:proofErr w:type="gramEnd"/>
    </w:p>
    <w:p w14:paraId="0B39B19D" w14:textId="77777777" w:rsidR="00E372A6" w:rsidRPr="000E588E" w:rsidRDefault="00E372A6" w:rsidP="00C75B05">
      <w:pPr>
        <w:widowControl/>
        <w:numPr>
          <w:ilvl w:val="1"/>
          <w:numId w:val="6"/>
        </w:numPr>
        <w:suppressAutoHyphens/>
        <w:adjustRightInd w:val="0"/>
        <w:spacing w:line="360" w:lineRule="auto"/>
        <w:ind w:left="171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Linear Drain</w:t>
      </w:r>
    </w:p>
    <w:p w14:paraId="3F5F8CAE" w14:textId="77777777" w:rsidR="00E372A6" w:rsidRPr="000E588E" w:rsidRDefault="00E372A6" w:rsidP="00C75B05">
      <w:pPr>
        <w:widowControl/>
        <w:numPr>
          <w:ilvl w:val="0"/>
          <w:numId w:val="6"/>
        </w:numPr>
        <w:suppressAutoHyphens/>
        <w:adjustRightInd w:val="0"/>
        <w:spacing w:line="360" w:lineRule="auto"/>
        <w:ind w:left="135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Textured vs Sanded bottom</w:t>
      </w:r>
    </w:p>
    <w:p w14:paraId="4FA4D556" w14:textId="77777777" w:rsidR="00E372A6" w:rsidRPr="000E588E" w:rsidRDefault="00E372A6" w:rsidP="00C75B05">
      <w:pPr>
        <w:widowControl/>
        <w:numPr>
          <w:ilvl w:val="0"/>
          <w:numId w:val="6"/>
        </w:numPr>
        <w:suppressAutoHyphens/>
        <w:adjustRightInd w:val="0"/>
        <w:spacing w:line="360" w:lineRule="auto"/>
        <w:ind w:left="135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Water Barrier- Not </w:t>
      </w:r>
      <w:proofErr w:type="gramStart"/>
      <w:r w:rsidRPr="000E588E">
        <w:rPr>
          <w:color w:val="000000"/>
          <w:sz w:val="24"/>
          <w:szCs w:val="24"/>
        </w:rPr>
        <w:t>required</w:t>
      </w:r>
      <w:proofErr w:type="gramEnd"/>
    </w:p>
    <w:p w14:paraId="6D73D726" w14:textId="057F6AA8" w:rsidR="00E372A6" w:rsidRPr="000E588E" w:rsidRDefault="00E372A6" w:rsidP="000E588E">
      <w:pPr>
        <w:widowControl/>
        <w:numPr>
          <w:ilvl w:val="2"/>
          <w:numId w:val="5"/>
        </w:numPr>
        <w:adjustRightInd w:val="0"/>
        <w:spacing w:line="360" w:lineRule="auto"/>
        <w:ind w:right="720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lastRenderedPageBreak/>
        <w:t>Standard Receptors</w:t>
      </w:r>
    </w:p>
    <w:p w14:paraId="1011B21D" w14:textId="77777777" w:rsidR="00E372A6" w:rsidRPr="000E588E" w:rsidRDefault="00E372A6" w:rsidP="000E588E">
      <w:pPr>
        <w:adjustRightInd w:val="0"/>
        <w:spacing w:line="360" w:lineRule="auto"/>
        <w:ind w:left="1080" w:right="720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Part Numbers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750"/>
      </w:tblGrid>
      <w:tr w:rsidR="00E372A6" w:rsidRPr="000E588E" w14:paraId="55AD0702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11EAB15E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SB-3636LCCD-XXX-A</w:t>
            </w:r>
          </w:p>
        </w:tc>
        <w:tc>
          <w:tcPr>
            <w:tcW w:w="6750" w:type="dxa"/>
            <w:shd w:val="clear" w:color="auto" w:fill="auto"/>
          </w:tcPr>
          <w:p w14:paraId="73A32AC7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36” x 36” Low Curb Center Drain (XXX=Color Code)</w:t>
            </w:r>
          </w:p>
        </w:tc>
      </w:tr>
      <w:tr w:rsidR="00E372A6" w:rsidRPr="000E588E" w14:paraId="2FDCDF7A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69F2B529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SB-3636FCCD-XXX-A</w:t>
            </w:r>
          </w:p>
        </w:tc>
        <w:tc>
          <w:tcPr>
            <w:tcW w:w="6750" w:type="dxa"/>
            <w:shd w:val="clear" w:color="auto" w:fill="auto"/>
          </w:tcPr>
          <w:p w14:paraId="1F1CD324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36” x 36” Full Curb Center Drain (XXX=Color Code)</w:t>
            </w:r>
          </w:p>
        </w:tc>
      </w:tr>
      <w:tr w:rsidR="00E372A6" w:rsidRPr="000E588E" w14:paraId="422B5FC1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4776052A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SB-3636FDTD-XXX-A</w:t>
            </w:r>
          </w:p>
        </w:tc>
        <w:tc>
          <w:tcPr>
            <w:tcW w:w="6750" w:type="dxa"/>
            <w:shd w:val="clear" w:color="auto" w:fill="auto"/>
          </w:tcPr>
          <w:p w14:paraId="15B0FECB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36” x 36” Front Dual Trench Drain (XXX=Color Code)</w:t>
            </w:r>
          </w:p>
        </w:tc>
      </w:tr>
      <w:tr w:rsidR="00E372A6" w:rsidRPr="000E588E" w14:paraId="3152DEEA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150536D3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SB-3636RDTDLC-XXX-A</w:t>
            </w:r>
          </w:p>
        </w:tc>
        <w:tc>
          <w:tcPr>
            <w:tcW w:w="6750" w:type="dxa"/>
            <w:shd w:val="clear" w:color="auto" w:fill="auto"/>
          </w:tcPr>
          <w:p w14:paraId="0414E99D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36” x 36” Rear Dual Trench Drain Low Curb (XXX=Color Code)</w:t>
            </w:r>
          </w:p>
        </w:tc>
      </w:tr>
      <w:tr w:rsidR="00E372A6" w:rsidRPr="000E588E" w14:paraId="4E006F89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533E774C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SB-3636RDTDFC-XXX-A</w:t>
            </w:r>
          </w:p>
        </w:tc>
        <w:tc>
          <w:tcPr>
            <w:tcW w:w="6750" w:type="dxa"/>
            <w:shd w:val="clear" w:color="auto" w:fill="auto"/>
          </w:tcPr>
          <w:p w14:paraId="1E73729B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36” x 36” Rear Dual Trench Drain Full Curb (XXX=Color Code)</w:t>
            </w:r>
          </w:p>
        </w:tc>
      </w:tr>
      <w:tr w:rsidR="00E372A6" w:rsidRPr="000E588E" w14:paraId="7CEE4ACD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01C3C2B3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SB-3060LCCD-XXX-A</w:t>
            </w:r>
          </w:p>
        </w:tc>
        <w:tc>
          <w:tcPr>
            <w:tcW w:w="6750" w:type="dxa"/>
            <w:shd w:val="clear" w:color="auto" w:fill="auto"/>
          </w:tcPr>
          <w:p w14:paraId="4E10FE08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30” x 60” Low Curb Center Drain (XXX=Color Code)</w:t>
            </w:r>
          </w:p>
        </w:tc>
      </w:tr>
      <w:tr w:rsidR="00E372A6" w:rsidRPr="000E588E" w14:paraId="7FC1B823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5CB89FC5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SB-3060FCCD-XXX-A</w:t>
            </w:r>
          </w:p>
        </w:tc>
        <w:tc>
          <w:tcPr>
            <w:tcW w:w="6750" w:type="dxa"/>
            <w:shd w:val="clear" w:color="auto" w:fill="auto"/>
          </w:tcPr>
          <w:p w14:paraId="31D627CD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30” x 60” Full Curb Center Drain (XXX=Color Code)</w:t>
            </w:r>
          </w:p>
        </w:tc>
      </w:tr>
      <w:tr w:rsidR="00E372A6" w:rsidRPr="000E588E" w14:paraId="163DB00C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45C220A8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SB-3060FDTD-XXX-A</w:t>
            </w:r>
          </w:p>
        </w:tc>
        <w:tc>
          <w:tcPr>
            <w:tcW w:w="6750" w:type="dxa"/>
            <w:shd w:val="clear" w:color="auto" w:fill="auto"/>
          </w:tcPr>
          <w:p w14:paraId="436BB64E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30” x 60” Front Dual Trench Drain (XXX=Color Code)</w:t>
            </w:r>
          </w:p>
        </w:tc>
      </w:tr>
      <w:tr w:rsidR="00E372A6" w:rsidRPr="000E588E" w14:paraId="042891C6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57976A70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SB-3060RDTDLC-XXX-A</w:t>
            </w:r>
          </w:p>
        </w:tc>
        <w:tc>
          <w:tcPr>
            <w:tcW w:w="6750" w:type="dxa"/>
            <w:shd w:val="clear" w:color="auto" w:fill="auto"/>
          </w:tcPr>
          <w:p w14:paraId="66DB3FB9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30” x 60” Rear Dual Trench Drain Low Curb (XXX=Color Code)</w:t>
            </w:r>
          </w:p>
        </w:tc>
      </w:tr>
      <w:tr w:rsidR="00E372A6" w:rsidRPr="000E588E" w14:paraId="2760D4DC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236D0C2F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SB-3060RDTDFC-XXX-A</w:t>
            </w:r>
          </w:p>
        </w:tc>
        <w:tc>
          <w:tcPr>
            <w:tcW w:w="6750" w:type="dxa"/>
            <w:shd w:val="clear" w:color="auto" w:fill="auto"/>
          </w:tcPr>
          <w:p w14:paraId="297923D8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30” x 60” Rear Dual Trench Drain Full Curb (XXX=Color Code)</w:t>
            </w:r>
          </w:p>
        </w:tc>
      </w:tr>
      <w:tr w:rsidR="00E372A6" w:rsidRPr="000E588E" w14:paraId="3BEA0891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48D2C906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SB-3660LCCD-XXX-A</w:t>
            </w:r>
          </w:p>
        </w:tc>
        <w:tc>
          <w:tcPr>
            <w:tcW w:w="6750" w:type="dxa"/>
            <w:shd w:val="clear" w:color="auto" w:fill="auto"/>
          </w:tcPr>
          <w:p w14:paraId="5976C17F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36” x 60” Low Curb Center Drain (XXX=Color Code)</w:t>
            </w:r>
          </w:p>
        </w:tc>
      </w:tr>
      <w:tr w:rsidR="00E372A6" w:rsidRPr="000E588E" w14:paraId="5728A070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1C577DF1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SB-3660FCCD-XXX-A</w:t>
            </w:r>
          </w:p>
        </w:tc>
        <w:tc>
          <w:tcPr>
            <w:tcW w:w="6750" w:type="dxa"/>
            <w:shd w:val="clear" w:color="auto" w:fill="auto"/>
          </w:tcPr>
          <w:p w14:paraId="6387432A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36” x 60” Full Curb Center Drain (XXX=Color Code)</w:t>
            </w:r>
          </w:p>
        </w:tc>
      </w:tr>
      <w:tr w:rsidR="00E372A6" w:rsidRPr="000E588E" w14:paraId="5F1A226E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4C9FBE08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SB-3660FDTD-XXX-A</w:t>
            </w:r>
          </w:p>
        </w:tc>
        <w:tc>
          <w:tcPr>
            <w:tcW w:w="6750" w:type="dxa"/>
            <w:shd w:val="clear" w:color="auto" w:fill="auto"/>
          </w:tcPr>
          <w:p w14:paraId="274A0E7A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36” x 60” Front Dual Trench Drain (XXX=Color Code)</w:t>
            </w:r>
          </w:p>
        </w:tc>
      </w:tr>
      <w:tr w:rsidR="00E372A6" w:rsidRPr="000E588E" w14:paraId="26E8819A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08A7B413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SB-3660RDTDLC-XXX-A</w:t>
            </w:r>
          </w:p>
        </w:tc>
        <w:tc>
          <w:tcPr>
            <w:tcW w:w="6750" w:type="dxa"/>
            <w:shd w:val="clear" w:color="auto" w:fill="auto"/>
          </w:tcPr>
          <w:p w14:paraId="24B3F5C6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36” x 60” Rear Dual Trench Drain Low Curb (XXX=Color Code)</w:t>
            </w:r>
          </w:p>
        </w:tc>
      </w:tr>
      <w:tr w:rsidR="00E372A6" w:rsidRPr="000E588E" w14:paraId="2ECF2775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40C0AE29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SB-3660RDTDFC-XXX-A</w:t>
            </w:r>
          </w:p>
        </w:tc>
        <w:tc>
          <w:tcPr>
            <w:tcW w:w="6750" w:type="dxa"/>
            <w:shd w:val="clear" w:color="auto" w:fill="auto"/>
          </w:tcPr>
          <w:p w14:paraId="3AE64418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36” x 60” Rear Dual Trench Drain Full Curb (XXX=Color Code)</w:t>
            </w:r>
          </w:p>
        </w:tc>
      </w:tr>
      <w:tr w:rsidR="00E372A6" w:rsidRPr="000E588E" w14:paraId="39C976D4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5C298C11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SB-3462LCCD-XXX-A</w:t>
            </w:r>
          </w:p>
        </w:tc>
        <w:tc>
          <w:tcPr>
            <w:tcW w:w="6750" w:type="dxa"/>
            <w:shd w:val="clear" w:color="auto" w:fill="auto"/>
          </w:tcPr>
          <w:p w14:paraId="40EF5CD7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34” x 62” Low Curb Center Drain (XXX=Color Code)</w:t>
            </w:r>
          </w:p>
        </w:tc>
      </w:tr>
      <w:tr w:rsidR="00E372A6" w:rsidRPr="000E588E" w14:paraId="4EA5FE11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00E06AE0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SB-3462FCCD-XXX-A</w:t>
            </w:r>
          </w:p>
        </w:tc>
        <w:tc>
          <w:tcPr>
            <w:tcW w:w="6750" w:type="dxa"/>
            <w:shd w:val="clear" w:color="auto" w:fill="auto"/>
          </w:tcPr>
          <w:p w14:paraId="3C70CE45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34” x 62” Full Curb Center Drain (XXX=Color Code)</w:t>
            </w:r>
          </w:p>
        </w:tc>
      </w:tr>
      <w:tr w:rsidR="00E372A6" w:rsidRPr="000E588E" w14:paraId="08F0EF7B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51109EAD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SB-3462FDTD-XXX-A</w:t>
            </w:r>
          </w:p>
        </w:tc>
        <w:tc>
          <w:tcPr>
            <w:tcW w:w="6750" w:type="dxa"/>
            <w:shd w:val="clear" w:color="auto" w:fill="auto"/>
          </w:tcPr>
          <w:p w14:paraId="05A43E26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34” x 62” Front Dual Trench Drain (XXX=Color Code)</w:t>
            </w:r>
          </w:p>
        </w:tc>
      </w:tr>
      <w:tr w:rsidR="00E372A6" w:rsidRPr="000E588E" w14:paraId="3FBB9F5D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1E1FF397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SB-3462RDTDLC-XXX-A</w:t>
            </w:r>
          </w:p>
        </w:tc>
        <w:tc>
          <w:tcPr>
            <w:tcW w:w="6750" w:type="dxa"/>
            <w:shd w:val="clear" w:color="auto" w:fill="auto"/>
          </w:tcPr>
          <w:p w14:paraId="4AD09A48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34” x 62” Rear Dual Trench Drain Low Curb (XXX=Color Code)</w:t>
            </w:r>
          </w:p>
        </w:tc>
      </w:tr>
      <w:tr w:rsidR="00E372A6" w:rsidRPr="000E588E" w14:paraId="53768AED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1BDD7925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SB-3462RDTDFC-XXX-A</w:t>
            </w:r>
          </w:p>
        </w:tc>
        <w:tc>
          <w:tcPr>
            <w:tcW w:w="6750" w:type="dxa"/>
            <w:shd w:val="clear" w:color="auto" w:fill="auto"/>
          </w:tcPr>
          <w:p w14:paraId="1A7D496D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34” x 62” Rear Dual Trench Drain Full Curb (XXX=Color Code)</w:t>
            </w:r>
          </w:p>
        </w:tc>
      </w:tr>
      <w:tr w:rsidR="00E372A6" w:rsidRPr="000E588E" w14:paraId="09A0B175" w14:textId="77777777" w:rsidTr="000E588E">
        <w:trPr>
          <w:jc w:val="center"/>
        </w:trPr>
        <w:tc>
          <w:tcPr>
            <w:tcW w:w="3694" w:type="dxa"/>
            <w:shd w:val="clear" w:color="auto" w:fill="auto"/>
          </w:tcPr>
          <w:p w14:paraId="05BC8602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SB-4242NWSB-XXX-A</w:t>
            </w:r>
          </w:p>
        </w:tc>
        <w:tc>
          <w:tcPr>
            <w:tcW w:w="6750" w:type="dxa"/>
            <w:shd w:val="clear" w:color="auto" w:fill="auto"/>
          </w:tcPr>
          <w:p w14:paraId="2C6DC163" w14:textId="77777777" w:rsidR="00E372A6" w:rsidRPr="000E588E" w:rsidRDefault="00E372A6" w:rsidP="000E588E">
            <w:pPr>
              <w:adjustRightInd w:val="0"/>
              <w:spacing w:line="360" w:lineRule="auto"/>
              <w:ind w:right="720"/>
              <w:rPr>
                <w:color w:val="000000"/>
                <w:sz w:val="24"/>
                <w:szCs w:val="24"/>
              </w:rPr>
            </w:pPr>
            <w:r w:rsidRPr="000E588E">
              <w:rPr>
                <w:color w:val="000000"/>
                <w:sz w:val="24"/>
                <w:szCs w:val="24"/>
              </w:rPr>
              <w:t>42 Neo with wing walls (XXX=Color Code)</w:t>
            </w:r>
          </w:p>
        </w:tc>
      </w:tr>
    </w:tbl>
    <w:p w14:paraId="35967686" w14:textId="77777777" w:rsidR="00E372A6" w:rsidRPr="000E588E" w:rsidRDefault="00E372A6" w:rsidP="00C75B05">
      <w:pPr>
        <w:widowControl/>
        <w:numPr>
          <w:ilvl w:val="0"/>
          <w:numId w:val="7"/>
        </w:numPr>
        <w:suppressAutoHyphens/>
        <w:adjustRightInd w:val="0"/>
        <w:spacing w:line="360" w:lineRule="auto"/>
        <w:ind w:left="135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lastRenderedPageBreak/>
        <w:t xml:space="preserve">See plan drawings for </w:t>
      </w:r>
      <w:proofErr w:type="gramStart"/>
      <w:r w:rsidRPr="000E588E">
        <w:rPr>
          <w:color w:val="000000"/>
          <w:sz w:val="24"/>
          <w:szCs w:val="24"/>
        </w:rPr>
        <w:t>dimensions</w:t>
      </w:r>
      <w:proofErr w:type="gramEnd"/>
    </w:p>
    <w:p w14:paraId="684DD19D" w14:textId="77777777" w:rsidR="00E372A6" w:rsidRPr="000E588E" w:rsidRDefault="00E372A6" w:rsidP="00C75B05">
      <w:pPr>
        <w:widowControl/>
        <w:numPr>
          <w:ilvl w:val="0"/>
          <w:numId w:val="7"/>
        </w:numPr>
        <w:suppressAutoHyphens/>
        <w:adjustRightInd w:val="0"/>
        <w:spacing w:line="360" w:lineRule="auto"/>
        <w:ind w:left="135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Slope to drain shall not be steeper than 2 </w:t>
      </w:r>
      <w:proofErr w:type="gramStart"/>
      <w:r w:rsidRPr="000E588E">
        <w:rPr>
          <w:color w:val="000000"/>
          <w:sz w:val="24"/>
          <w:szCs w:val="24"/>
        </w:rPr>
        <w:t>degrees</w:t>
      </w:r>
      <w:proofErr w:type="gramEnd"/>
    </w:p>
    <w:p w14:paraId="0C6F5333" w14:textId="77777777" w:rsidR="00E372A6" w:rsidRPr="000E588E" w:rsidRDefault="00E372A6" w:rsidP="00C75B05">
      <w:pPr>
        <w:widowControl/>
        <w:numPr>
          <w:ilvl w:val="0"/>
          <w:numId w:val="7"/>
        </w:numPr>
        <w:suppressAutoHyphens/>
        <w:adjustRightInd w:val="0"/>
        <w:spacing w:line="360" w:lineRule="auto"/>
        <w:ind w:left="135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Drain Location:</w:t>
      </w:r>
    </w:p>
    <w:p w14:paraId="25D772DE" w14:textId="77777777" w:rsidR="00E372A6" w:rsidRPr="000E588E" w:rsidRDefault="00E372A6" w:rsidP="00C75B05">
      <w:pPr>
        <w:widowControl/>
        <w:numPr>
          <w:ilvl w:val="1"/>
          <w:numId w:val="7"/>
        </w:numPr>
        <w:suppressAutoHyphens/>
        <w:adjustRightInd w:val="0"/>
        <w:spacing w:line="360" w:lineRule="auto"/>
        <w:ind w:left="171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Center Drain Location (min 6” from the dam wall) – ADA Compliance must be </w:t>
      </w:r>
      <w:proofErr w:type="gramStart"/>
      <w:r w:rsidRPr="000E588E">
        <w:rPr>
          <w:color w:val="000000"/>
          <w:sz w:val="24"/>
          <w:szCs w:val="24"/>
        </w:rPr>
        <w:t>verified</w:t>
      </w:r>
      <w:proofErr w:type="gramEnd"/>
    </w:p>
    <w:p w14:paraId="555E6FFC" w14:textId="77777777" w:rsidR="00E372A6" w:rsidRPr="000E588E" w:rsidRDefault="00E372A6" w:rsidP="00C75B05">
      <w:pPr>
        <w:widowControl/>
        <w:numPr>
          <w:ilvl w:val="1"/>
          <w:numId w:val="7"/>
        </w:numPr>
        <w:suppressAutoHyphens/>
        <w:adjustRightInd w:val="0"/>
        <w:spacing w:line="360" w:lineRule="auto"/>
        <w:ind w:left="171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Linear Drain</w:t>
      </w:r>
    </w:p>
    <w:p w14:paraId="22FAFF60" w14:textId="77777777" w:rsidR="00E372A6" w:rsidRPr="000E588E" w:rsidRDefault="00E372A6" w:rsidP="00C75B05">
      <w:pPr>
        <w:widowControl/>
        <w:numPr>
          <w:ilvl w:val="0"/>
          <w:numId w:val="7"/>
        </w:numPr>
        <w:suppressAutoHyphens/>
        <w:adjustRightInd w:val="0"/>
        <w:spacing w:line="360" w:lineRule="auto"/>
        <w:ind w:left="135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Textured vs Sanded bottom</w:t>
      </w:r>
    </w:p>
    <w:p w14:paraId="1223BDC6" w14:textId="77777777" w:rsidR="00E372A6" w:rsidRPr="000E588E" w:rsidRDefault="00E372A6" w:rsidP="00C75B05">
      <w:pPr>
        <w:widowControl/>
        <w:numPr>
          <w:ilvl w:val="0"/>
          <w:numId w:val="7"/>
        </w:numPr>
        <w:suppressAutoHyphens/>
        <w:adjustRightInd w:val="0"/>
        <w:spacing w:line="360" w:lineRule="auto"/>
        <w:ind w:left="1350"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Water Barrier- Not </w:t>
      </w:r>
      <w:proofErr w:type="gramStart"/>
      <w:r w:rsidRPr="000E588E">
        <w:rPr>
          <w:color w:val="000000"/>
          <w:sz w:val="24"/>
          <w:szCs w:val="24"/>
        </w:rPr>
        <w:t>required</w:t>
      </w:r>
      <w:proofErr w:type="gramEnd"/>
    </w:p>
    <w:p w14:paraId="6A18EE16" w14:textId="50A2273B" w:rsidR="00E372A6" w:rsidRPr="000E588E" w:rsidRDefault="00E372A6" w:rsidP="000E588E">
      <w:pPr>
        <w:widowControl/>
        <w:numPr>
          <w:ilvl w:val="1"/>
          <w:numId w:val="5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Materials</w:t>
      </w:r>
    </w:p>
    <w:p w14:paraId="5972A652" w14:textId="77777777" w:rsidR="00E372A6" w:rsidRPr="000E588E" w:rsidRDefault="00E372A6" w:rsidP="000E588E">
      <w:pPr>
        <w:widowControl/>
        <w:numPr>
          <w:ilvl w:val="2"/>
          <w:numId w:val="5"/>
        </w:numPr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Shower receptors are manufactured from an acrylic modified unsaturated polyester resin with an inert </w:t>
      </w:r>
      <w:proofErr w:type="gramStart"/>
      <w:r w:rsidRPr="000E588E">
        <w:rPr>
          <w:color w:val="000000"/>
          <w:sz w:val="24"/>
          <w:szCs w:val="24"/>
        </w:rPr>
        <w:t>filler</w:t>
      </w:r>
      <w:proofErr w:type="gramEnd"/>
    </w:p>
    <w:p w14:paraId="1E638855" w14:textId="77777777" w:rsidR="00E372A6" w:rsidRPr="000E588E" w:rsidRDefault="00E372A6" w:rsidP="000E588E">
      <w:pPr>
        <w:tabs>
          <w:tab w:val="left" w:pos="720"/>
        </w:tabs>
        <w:suppressAutoHyphens/>
        <w:adjustRightInd w:val="0"/>
        <w:spacing w:line="360" w:lineRule="auto"/>
        <w:ind w:right="720" w:firstLine="720"/>
        <w:textAlignment w:val="center"/>
        <w:rPr>
          <w:caps/>
          <w:color w:val="000000"/>
          <w:sz w:val="24"/>
          <w:szCs w:val="24"/>
        </w:rPr>
      </w:pPr>
    </w:p>
    <w:p w14:paraId="6B71F7F9" w14:textId="77777777" w:rsidR="00E372A6" w:rsidRPr="000E588E" w:rsidRDefault="00E372A6" w:rsidP="000E588E">
      <w:pPr>
        <w:widowControl/>
        <w:numPr>
          <w:ilvl w:val="1"/>
          <w:numId w:val="5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Finishes</w:t>
      </w:r>
    </w:p>
    <w:p w14:paraId="0E42F629" w14:textId="77777777" w:rsidR="00E372A6" w:rsidRPr="000E588E" w:rsidRDefault="00E372A6" w:rsidP="000E588E">
      <w:pPr>
        <w:widowControl/>
        <w:numPr>
          <w:ilvl w:val="2"/>
          <w:numId w:val="5"/>
        </w:numPr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Refer to Vendura color </w:t>
      </w:r>
      <w:proofErr w:type="gramStart"/>
      <w:r w:rsidRPr="000E588E">
        <w:rPr>
          <w:color w:val="000000"/>
          <w:sz w:val="24"/>
          <w:szCs w:val="24"/>
        </w:rPr>
        <w:t>palette</w:t>
      </w:r>
      <w:proofErr w:type="gramEnd"/>
    </w:p>
    <w:p w14:paraId="39EA292F" w14:textId="77777777" w:rsidR="00E372A6" w:rsidRPr="000E588E" w:rsidRDefault="00E372A6" w:rsidP="000E588E">
      <w:pPr>
        <w:widowControl/>
        <w:numPr>
          <w:ilvl w:val="2"/>
          <w:numId w:val="5"/>
        </w:numPr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Finishes vary from 15 to </w:t>
      </w:r>
      <w:proofErr w:type="gramStart"/>
      <w:r w:rsidRPr="000E588E">
        <w:rPr>
          <w:color w:val="000000"/>
          <w:sz w:val="24"/>
          <w:szCs w:val="24"/>
        </w:rPr>
        <w:t>25</w:t>
      </w:r>
      <w:proofErr w:type="gramEnd"/>
    </w:p>
    <w:p w14:paraId="673AC2F1" w14:textId="3AF6EDB8" w:rsidR="00E372A6" w:rsidRPr="000E588E" w:rsidRDefault="00E372A6" w:rsidP="000E588E">
      <w:pPr>
        <w:tabs>
          <w:tab w:val="left" w:pos="720"/>
        </w:tabs>
        <w:adjustRightInd w:val="0"/>
        <w:spacing w:line="360" w:lineRule="auto"/>
        <w:ind w:right="720" w:hanging="540"/>
        <w:rPr>
          <w:b/>
          <w:bCs/>
          <w:color w:val="000000"/>
          <w:sz w:val="24"/>
          <w:szCs w:val="24"/>
        </w:rPr>
      </w:pPr>
    </w:p>
    <w:p w14:paraId="545593B5" w14:textId="1E2E5A46" w:rsidR="00E372A6" w:rsidRPr="000E588E" w:rsidRDefault="000E588E" w:rsidP="000E588E">
      <w:pPr>
        <w:widowControl/>
        <w:tabs>
          <w:tab w:val="left" w:pos="720"/>
        </w:tabs>
        <w:suppressAutoHyphens/>
        <w:adjustRightInd w:val="0"/>
        <w:spacing w:line="360" w:lineRule="auto"/>
        <w:ind w:left="99" w:right="720"/>
        <w:textAlignment w:val="center"/>
        <w:rPr>
          <w:b/>
          <w:color w:val="000000"/>
          <w:sz w:val="24"/>
          <w:szCs w:val="24"/>
        </w:rPr>
      </w:pPr>
      <w:r w:rsidRPr="000E588E">
        <w:rPr>
          <w:b/>
          <w:color w:val="000000"/>
          <w:sz w:val="24"/>
          <w:szCs w:val="24"/>
        </w:rPr>
        <w:t>Part 3 - EXECUTION</w:t>
      </w:r>
    </w:p>
    <w:p w14:paraId="69695782" w14:textId="77777777" w:rsidR="00962857" w:rsidRPr="00962857" w:rsidRDefault="00962857" w:rsidP="00962857">
      <w:pPr>
        <w:pStyle w:val="ListParagraph"/>
        <w:widowControl/>
        <w:numPr>
          <w:ilvl w:val="0"/>
          <w:numId w:val="5"/>
        </w:numPr>
        <w:tabs>
          <w:tab w:val="left" w:pos="720"/>
        </w:tabs>
        <w:suppressAutoHyphens/>
        <w:adjustRightInd w:val="0"/>
        <w:spacing w:before="0" w:line="360" w:lineRule="auto"/>
        <w:ind w:right="720"/>
        <w:textAlignment w:val="center"/>
        <w:rPr>
          <w:vanish/>
          <w:color w:val="000000"/>
          <w:sz w:val="24"/>
          <w:szCs w:val="24"/>
        </w:rPr>
      </w:pPr>
    </w:p>
    <w:p w14:paraId="72105FC4" w14:textId="25F5FFF6" w:rsidR="00E372A6" w:rsidRPr="000E588E" w:rsidRDefault="00E372A6" w:rsidP="00962857">
      <w:pPr>
        <w:widowControl/>
        <w:numPr>
          <w:ilvl w:val="1"/>
          <w:numId w:val="5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Examination</w:t>
      </w:r>
    </w:p>
    <w:p w14:paraId="7936DA4F" w14:textId="77777777" w:rsidR="00E372A6" w:rsidRPr="000E588E" w:rsidRDefault="00E372A6" w:rsidP="000E588E">
      <w:pPr>
        <w:widowControl/>
        <w:numPr>
          <w:ilvl w:val="2"/>
          <w:numId w:val="5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Install area shall be level and </w:t>
      </w:r>
      <w:proofErr w:type="gramStart"/>
      <w:r w:rsidRPr="000E588E">
        <w:rPr>
          <w:color w:val="000000"/>
          <w:sz w:val="24"/>
          <w:szCs w:val="24"/>
        </w:rPr>
        <w:t>clean</w:t>
      </w:r>
      <w:proofErr w:type="gramEnd"/>
    </w:p>
    <w:p w14:paraId="48620F7F" w14:textId="77777777" w:rsidR="00E372A6" w:rsidRPr="000E588E" w:rsidRDefault="00E372A6" w:rsidP="000E588E">
      <w:pPr>
        <w:widowControl/>
        <w:numPr>
          <w:ilvl w:val="1"/>
          <w:numId w:val="5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aps/>
          <w:color w:val="000000"/>
          <w:sz w:val="24"/>
          <w:szCs w:val="24"/>
        </w:rPr>
        <w:t>P</w:t>
      </w:r>
      <w:r w:rsidRPr="000E588E">
        <w:rPr>
          <w:color w:val="000000"/>
          <w:sz w:val="24"/>
          <w:szCs w:val="24"/>
        </w:rPr>
        <w:t>reparation</w:t>
      </w:r>
    </w:p>
    <w:p w14:paraId="74F94C48" w14:textId="77777777" w:rsidR="00E372A6" w:rsidRPr="000E588E" w:rsidRDefault="00E372A6" w:rsidP="000E588E">
      <w:pPr>
        <w:widowControl/>
        <w:numPr>
          <w:ilvl w:val="2"/>
          <w:numId w:val="5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Clean area by removing dust, debris and loose </w:t>
      </w:r>
      <w:proofErr w:type="gramStart"/>
      <w:r w:rsidRPr="000E588E">
        <w:rPr>
          <w:color w:val="000000"/>
          <w:sz w:val="24"/>
          <w:szCs w:val="24"/>
        </w:rPr>
        <w:t>particles</w:t>
      </w:r>
      <w:proofErr w:type="gramEnd"/>
    </w:p>
    <w:p w14:paraId="1AF05B7F" w14:textId="77777777" w:rsidR="00E372A6" w:rsidRPr="000E588E" w:rsidRDefault="00E372A6" w:rsidP="000E588E">
      <w:pPr>
        <w:widowControl/>
        <w:numPr>
          <w:ilvl w:val="1"/>
          <w:numId w:val="5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Installation</w:t>
      </w:r>
    </w:p>
    <w:p w14:paraId="11F2DC00" w14:textId="77777777" w:rsidR="00E372A6" w:rsidRPr="000E588E" w:rsidRDefault="00E372A6" w:rsidP="000E588E">
      <w:pPr>
        <w:widowControl/>
        <w:numPr>
          <w:ilvl w:val="2"/>
          <w:numId w:val="5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Follow Vendura installation instructions. See </w:t>
      </w:r>
      <w:hyperlink r:id="rId9" w:history="1">
        <w:r w:rsidRPr="000E588E">
          <w:rPr>
            <w:rStyle w:val="Hyperlink"/>
            <w:sz w:val="24"/>
            <w:szCs w:val="24"/>
          </w:rPr>
          <w:t>www.vendura.com\Product</w:t>
        </w:r>
      </w:hyperlink>
      <w:r w:rsidRPr="000E588E">
        <w:rPr>
          <w:color w:val="000000"/>
          <w:sz w:val="24"/>
          <w:szCs w:val="24"/>
        </w:rPr>
        <w:t xml:space="preserve"> Manufacturing\Technical Documents\</w:t>
      </w:r>
    </w:p>
    <w:p w14:paraId="2CEE9CB4" w14:textId="77777777" w:rsidR="00E372A6" w:rsidRPr="000E588E" w:rsidRDefault="00E372A6" w:rsidP="000E588E">
      <w:pPr>
        <w:widowControl/>
        <w:numPr>
          <w:ilvl w:val="1"/>
          <w:numId w:val="5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>Cleaning</w:t>
      </w:r>
    </w:p>
    <w:p w14:paraId="58FE81C7" w14:textId="77777777" w:rsidR="00E372A6" w:rsidRPr="000E588E" w:rsidRDefault="00E372A6" w:rsidP="000E588E">
      <w:pPr>
        <w:widowControl/>
        <w:numPr>
          <w:ilvl w:val="2"/>
          <w:numId w:val="5"/>
        </w:numPr>
        <w:tabs>
          <w:tab w:val="left" w:pos="720"/>
        </w:tabs>
        <w:suppressAutoHyphens/>
        <w:adjustRightInd w:val="0"/>
        <w:spacing w:line="360" w:lineRule="auto"/>
        <w:ind w:right="720"/>
        <w:textAlignment w:val="center"/>
        <w:rPr>
          <w:color w:val="000000"/>
          <w:sz w:val="24"/>
          <w:szCs w:val="24"/>
        </w:rPr>
      </w:pPr>
      <w:r w:rsidRPr="000E588E">
        <w:rPr>
          <w:color w:val="000000"/>
          <w:sz w:val="24"/>
          <w:szCs w:val="24"/>
        </w:rPr>
        <w:t xml:space="preserve">At completion of the installation, clean surfaces in accordance with the Vendura® Solid Surface clean-up and maintenance instructions. See </w:t>
      </w:r>
      <w:hyperlink r:id="rId10" w:history="1">
        <w:r w:rsidRPr="000E588E">
          <w:rPr>
            <w:rStyle w:val="Hyperlink"/>
            <w:sz w:val="24"/>
            <w:szCs w:val="24"/>
          </w:rPr>
          <w:t>www.vendura.com\Product</w:t>
        </w:r>
      </w:hyperlink>
      <w:r w:rsidRPr="000E588E">
        <w:rPr>
          <w:color w:val="000000"/>
          <w:sz w:val="24"/>
          <w:szCs w:val="24"/>
        </w:rPr>
        <w:t xml:space="preserve"> Manufacturing\Technical Documents\</w:t>
      </w:r>
    </w:p>
    <w:p w14:paraId="1A5CD8A6" w14:textId="77777777" w:rsidR="00C75B05" w:rsidRDefault="00C75B05" w:rsidP="000E588E">
      <w:pPr>
        <w:pStyle w:val="Heading1"/>
        <w:spacing w:before="88" w:line="360" w:lineRule="auto"/>
        <w:ind w:left="2086" w:right="2087" w:firstLine="0"/>
        <w:jc w:val="center"/>
        <w:rPr>
          <w:sz w:val="24"/>
          <w:szCs w:val="24"/>
        </w:rPr>
      </w:pPr>
    </w:p>
    <w:p w14:paraId="5A0BA465" w14:textId="302519D5" w:rsidR="00825E11" w:rsidRPr="000E588E" w:rsidRDefault="005E19BD" w:rsidP="000E588E">
      <w:pPr>
        <w:pStyle w:val="Heading1"/>
        <w:spacing w:before="88" w:line="360" w:lineRule="auto"/>
        <w:ind w:left="2086" w:right="2087" w:firstLine="0"/>
        <w:jc w:val="center"/>
        <w:rPr>
          <w:sz w:val="24"/>
          <w:szCs w:val="24"/>
        </w:rPr>
      </w:pPr>
      <w:r w:rsidRPr="000E588E">
        <w:rPr>
          <w:sz w:val="24"/>
          <w:szCs w:val="24"/>
        </w:rPr>
        <w:t>END</w:t>
      </w:r>
      <w:r w:rsidRPr="000E588E">
        <w:rPr>
          <w:spacing w:val="-5"/>
          <w:sz w:val="24"/>
          <w:szCs w:val="24"/>
        </w:rPr>
        <w:t xml:space="preserve"> </w:t>
      </w:r>
      <w:r w:rsidRPr="000E588E">
        <w:rPr>
          <w:sz w:val="24"/>
          <w:szCs w:val="24"/>
        </w:rPr>
        <w:t>OF</w:t>
      </w:r>
      <w:r w:rsidRPr="000E588E">
        <w:rPr>
          <w:spacing w:val="-1"/>
          <w:sz w:val="24"/>
          <w:szCs w:val="24"/>
        </w:rPr>
        <w:t xml:space="preserve"> </w:t>
      </w:r>
      <w:r w:rsidRPr="000E588E">
        <w:rPr>
          <w:spacing w:val="-2"/>
          <w:sz w:val="24"/>
          <w:szCs w:val="24"/>
        </w:rPr>
        <w:t>SECTION</w:t>
      </w:r>
    </w:p>
    <w:p w14:paraId="0BAE8DB0" w14:textId="77777777" w:rsidR="00825E11" w:rsidRDefault="00825E11">
      <w:pPr>
        <w:jc w:val="center"/>
        <w:sectPr w:rsidR="00825E11">
          <w:headerReference w:type="default" r:id="rId11"/>
          <w:footerReference w:type="default" r:id="rId12"/>
          <w:pgSz w:w="12240" w:h="15840"/>
          <w:pgMar w:top="1460" w:right="1340" w:bottom="1220" w:left="1340" w:header="727" w:footer="1039" w:gutter="0"/>
          <w:cols w:space="720"/>
        </w:sectPr>
      </w:pPr>
    </w:p>
    <w:p w14:paraId="427E47FE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019CB7D0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7444668C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7F1F0DB4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655DC014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589EABB0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5A2D5268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17BF46F6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2012036A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6E19CE40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6F0A57CC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7AD71256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27E7565E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70E927FE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3BB01EEE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6E9F5A6A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725C790F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609D2BA9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08A0CBF0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1BBC6BFD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26878C6C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3922D7F6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08C3D236" w14:textId="77777777" w:rsidR="00825E11" w:rsidRDefault="00825E11">
      <w:pPr>
        <w:pStyle w:val="BodyText"/>
        <w:spacing w:before="0"/>
        <w:ind w:left="0" w:firstLine="0"/>
        <w:rPr>
          <w:b/>
        </w:rPr>
      </w:pPr>
    </w:p>
    <w:p w14:paraId="5B640CED" w14:textId="77777777" w:rsidR="00825E11" w:rsidRDefault="005E19BD">
      <w:pPr>
        <w:spacing w:before="251"/>
        <w:ind w:left="2087" w:right="2087"/>
        <w:jc w:val="center"/>
        <w:rPr>
          <w:sz w:val="38"/>
        </w:rPr>
      </w:pPr>
      <w:r>
        <w:rPr>
          <w:color w:val="808080"/>
          <w:sz w:val="38"/>
        </w:rPr>
        <w:t>This</w:t>
      </w:r>
      <w:r>
        <w:rPr>
          <w:color w:val="808080"/>
          <w:spacing w:val="-14"/>
          <w:sz w:val="38"/>
        </w:rPr>
        <w:t xml:space="preserve"> </w:t>
      </w:r>
      <w:r>
        <w:rPr>
          <w:color w:val="808080"/>
          <w:sz w:val="38"/>
        </w:rPr>
        <w:t>page</w:t>
      </w:r>
      <w:r>
        <w:rPr>
          <w:color w:val="808080"/>
          <w:spacing w:val="-12"/>
          <w:sz w:val="38"/>
        </w:rPr>
        <w:t xml:space="preserve"> </w:t>
      </w:r>
      <w:r>
        <w:rPr>
          <w:color w:val="808080"/>
          <w:sz w:val="38"/>
        </w:rPr>
        <w:t>intentionally</w:t>
      </w:r>
      <w:r>
        <w:rPr>
          <w:color w:val="808080"/>
          <w:spacing w:val="-13"/>
          <w:sz w:val="38"/>
        </w:rPr>
        <w:t xml:space="preserve"> </w:t>
      </w:r>
      <w:r>
        <w:rPr>
          <w:color w:val="808080"/>
          <w:sz w:val="38"/>
        </w:rPr>
        <w:t>left</w:t>
      </w:r>
      <w:r>
        <w:rPr>
          <w:color w:val="808080"/>
          <w:spacing w:val="-13"/>
          <w:sz w:val="38"/>
        </w:rPr>
        <w:t xml:space="preserve"> </w:t>
      </w:r>
      <w:proofErr w:type="gramStart"/>
      <w:r>
        <w:rPr>
          <w:color w:val="808080"/>
          <w:spacing w:val="-2"/>
          <w:sz w:val="38"/>
        </w:rPr>
        <w:t>blank</w:t>
      </w:r>
      <w:proofErr w:type="gramEnd"/>
    </w:p>
    <w:sectPr w:rsidR="00825E11">
      <w:headerReference w:type="default" r:id="rId13"/>
      <w:footerReference w:type="default" r:id="rId14"/>
      <w:pgSz w:w="12240" w:h="15840"/>
      <w:pgMar w:top="182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9F93" w14:textId="77777777" w:rsidR="005E19BD" w:rsidRDefault="005E19BD">
      <w:r>
        <w:separator/>
      </w:r>
    </w:p>
  </w:endnote>
  <w:endnote w:type="continuationSeparator" w:id="0">
    <w:p w14:paraId="0688838B" w14:textId="77777777" w:rsidR="005E19BD" w:rsidRDefault="005E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D6D4" w14:textId="73A5AC36" w:rsidR="00E31540" w:rsidRDefault="00E31540">
    <w:pPr>
      <w:pStyle w:val="BodyText"/>
      <w:spacing w:before="0" w:line="14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3E5C" w14:textId="77777777" w:rsidR="00825E11" w:rsidRDefault="00825E11">
    <w:pPr>
      <w:pStyle w:val="BodyText"/>
      <w:spacing w:before="0"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B97D" w14:textId="77777777" w:rsidR="005E19BD" w:rsidRDefault="005E19BD">
      <w:r>
        <w:separator/>
      </w:r>
    </w:p>
  </w:footnote>
  <w:footnote w:type="continuationSeparator" w:id="0">
    <w:p w14:paraId="6AE63EF7" w14:textId="77777777" w:rsidR="005E19BD" w:rsidRDefault="005E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BCB8" w14:textId="7E2691A0" w:rsidR="00E31540" w:rsidRDefault="00E31540">
    <w:pPr>
      <w:pStyle w:val="BodyText"/>
      <w:spacing w:before="0"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9E04" w14:textId="77777777" w:rsidR="00825E11" w:rsidRDefault="00825E11">
    <w:pPr>
      <w:pStyle w:val="BodyText"/>
      <w:spacing w:before="0"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EB0"/>
    <w:multiLevelType w:val="multilevel"/>
    <w:tmpl w:val="0C3477C6"/>
    <w:lvl w:ilvl="0">
      <w:start w:val="1"/>
      <w:numFmt w:val="decimal"/>
      <w:lvlText w:val="%1"/>
      <w:lvlJc w:val="left"/>
      <w:pPr>
        <w:ind w:left="630" w:hanging="531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711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223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34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46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57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69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780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0F682D20"/>
    <w:multiLevelType w:val="hybridMultilevel"/>
    <w:tmpl w:val="E2741B02"/>
    <w:lvl w:ilvl="0" w:tplc="438493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740A"/>
    <w:multiLevelType w:val="multilevel"/>
    <w:tmpl w:val="4E160E1E"/>
    <w:lvl w:ilvl="0">
      <w:start w:val="1"/>
      <w:numFmt w:val="decimal"/>
      <w:lvlText w:val="%1"/>
      <w:lvlJc w:val="left"/>
      <w:pPr>
        <w:ind w:left="630" w:hanging="531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711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63" w:hanging="360"/>
      </w:pPr>
    </w:lvl>
    <w:lvl w:ilvl="4">
      <w:numFmt w:val="bullet"/>
      <w:lvlText w:val="•"/>
      <w:lvlJc w:val="left"/>
      <w:pPr>
        <w:ind w:left="1334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46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57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69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780" w:hanging="420"/>
      </w:pPr>
      <w:rPr>
        <w:rFonts w:hint="default"/>
        <w:lang w:val="en-US" w:eastAsia="en-US" w:bidi="ar-SA"/>
      </w:rPr>
    </w:lvl>
  </w:abstractNum>
  <w:abstractNum w:abstractNumId="3" w15:restartNumberingAfterBreak="0">
    <w:nsid w:val="152E282A"/>
    <w:multiLevelType w:val="multilevel"/>
    <w:tmpl w:val="7996DAD0"/>
    <w:lvl w:ilvl="0">
      <w:start w:val="2"/>
      <w:numFmt w:val="decimal"/>
      <w:lvlText w:val="%1"/>
      <w:lvlJc w:val="left"/>
      <w:pPr>
        <w:ind w:left="630" w:hanging="531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30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61" w:hanging="4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881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2330" w:hanging="4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4746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0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3" w:hanging="450"/>
      </w:pPr>
      <w:rPr>
        <w:rFonts w:hint="default"/>
        <w:lang w:val="en-US" w:eastAsia="en-US" w:bidi="ar-SA"/>
      </w:rPr>
    </w:lvl>
  </w:abstractNum>
  <w:abstractNum w:abstractNumId="4" w15:restartNumberingAfterBreak="0">
    <w:nsid w:val="19C41C19"/>
    <w:multiLevelType w:val="multilevel"/>
    <w:tmpl w:val="698A32EE"/>
    <w:lvl w:ilvl="0">
      <w:start w:val="1"/>
      <w:numFmt w:val="decimal"/>
      <w:lvlText w:val="%1"/>
      <w:lvlJc w:val="left"/>
      <w:pPr>
        <w:ind w:left="630" w:hanging="531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11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223" w:hanging="420"/>
      </w:pPr>
      <w:rPr>
        <w:rFonts w:hint="default"/>
      </w:rPr>
    </w:lvl>
    <w:lvl w:ilvl="4">
      <w:numFmt w:val="bullet"/>
      <w:lvlText w:val="•"/>
      <w:lvlJc w:val="left"/>
      <w:pPr>
        <w:ind w:left="1334" w:hanging="420"/>
      </w:pPr>
      <w:rPr>
        <w:rFonts w:hint="default"/>
      </w:rPr>
    </w:lvl>
    <w:lvl w:ilvl="5">
      <w:numFmt w:val="bullet"/>
      <w:lvlText w:val="•"/>
      <w:lvlJc w:val="left"/>
      <w:pPr>
        <w:ind w:left="1446" w:hanging="420"/>
      </w:pPr>
      <w:rPr>
        <w:rFonts w:hint="default"/>
      </w:rPr>
    </w:lvl>
    <w:lvl w:ilvl="6">
      <w:numFmt w:val="bullet"/>
      <w:lvlText w:val="•"/>
      <w:lvlJc w:val="left"/>
      <w:pPr>
        <w:ind w:left="1557" w:hanging="420"/>
      </w:pPr>
      <w:rPr>
        <w:rFonts w:hint="default"/>
      </w:rPr>
    </w:lvl>
    <w:lvl w:ilvl="7">
      <w:numFmt w:val="bullet"/>
      <w:lvlText w:val="•"/>
      <w:lvlJc w:val="left"/>
      <w:pPr>
        <w:ind w:left="1669" w:hanging="420"/>
      </w:pPr>
      <w:rPr>
        <w:rFonts w:hint="default"/>
      </w:rPr>
    </w:lvl>
    <w:lvl w:ilvl="8">
      <w:numFmt w:val="bullet"/>
      <w:lvlText w:val="•"/>
      <w:lvlJc w:val="left"/>
      <w:pPr>
        <w:ind w:left="1780" w:hanging="420"/>
      </w:pPr>
      <w:rPr>
        <w:rFonts w:hint="default"/>
      </w:rPr>
    </w:lvl>
  </w:abstractNum>
  <w:abstractNum w:abstractNumId="5" w15:restartNumberingAfterBreak="0">
    <w:nsid w:val="39C91FB5"/>
    <w:multiLevelType w:val="hybridMultilevel"/>
    <w:tmpl w:val="1916BA26"/>
    <w:lvl w:ilvl="0" w:tplc="010C6E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E29BD"/>
    <w:multiLevelType w:val="multilevel"/>
    <w:tmpl w:val="689A4A5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E4912FD"/>
    <w:multiLevelType w:val="multilevel"/>
    <w:tmpl w:val="0A8259CC"/>
    <w:lvl w:ilvl="0">
      <w:start w:val="3"/>
      <w:numFmt w:val="decimal"/>
      <w:lvlText w:val="%1"/>
      <w:lvlJc w:val="left"/>
      <w:pPr>
        <w:ind w:left="630" w:hanging="531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30" w:hanging="53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61" w:hanging="4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485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7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10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2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35" w:hanging="461"/>
      </w:pPr>
      <w:rPr>
        <w:rFonts w:hint="default"/>
        <w:lang w:val="en-US" w:eastAsia="en-US" w:bidi="ar-SA"/>
      </w:rPr>
    </w:lvl>
  </w:abstractNum>
  <w:num w:numId="1" w16cid:durableId="1130711322">
    <w:abstractNumId w:val="7"/>
  </w:num>
  <w:num w:numId="2" w16cid:durableId="282267414">
    <w:abstractNumId w:val="3"/>
  </w:num>
  <w:num w:numId="3" w16cid:durableId="1591962091">
    <w:abstractNumId w:val="0"/>
  </w:num>
  <w:num w:numId="4" w16cid:durableId="1573198261">
    <w:abstractNumId w:val="6"/>
  </w:num>
  <w:num w:numId="5" w16cid:durableId="24261115">
    <w:abstractNumId w:val="4"/>
  </w:num>
  <w:num w:numId="6" w16cid:durableId="455566102">
    <w:abstractNumId w:val="1"/>
  </w:num>
  <w:num w:numId="7" w16cid:durableId="635725892">
    <w:abstractNumId w:val="5"/>
  </w:num>
  <w:num w:numId="8" w16cid:durableId="125465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5E11"/>
    <w:rsid w:val="000E588E"/>
    <w:rsid w:val="00164BD4"/>
    <w:rsid w:val="005842F7"/>
    <w:rsid w:val="005E19BD"/>
    <w:rsid w:val="00825E11"/>
    <w:rsid w:val="008302E0"/>
    <w:rsid w:val="00962857"/>
    <w:rsid w:val="00C75B05"/>
    <w:rsid w:val="00DD2B17"/>
    <w:rsid w:val="00E03D8B"/>
    <w:rsid w:val="00E31540"/>
    <w:rsid w:val="00E3310D"/>
    <w:rsid w:val="00E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C7F1C"/>
  <w15:docId w15:val="{C0FB7F2B-0D47-49E3-B006-6E161106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7"/>
      <w:ind w:left="628" w:hanging="52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  <w:ind w:left="1000" w:hanging="4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7"/>
      <w:ind w:left="1000" w:hanging="4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372A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1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40"/>
    <w:rPr>
      <w:rFonts w:ascii="Arial" w:eastAsia="Arial" w:hAnsi="Arial" w:cs="Arial"/>
    </w:rPr>
  </w:style>
  <w:style w:type="paragraph" w:customStyle="1" w:styleId="Default">
    <w:name w:val="Default"/>
    <w:rsid w:val="00E3154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dura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vendura.com\Produc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endura.com\Produ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ndura.com\Produc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Reynolds</dc:creator>
  <cp:lastModifiedBy>Mark Ciepluch</cp:lastModifiedBy>
  <cp:revision>11</cp:revision>
  <dcterms:created xsi:type="dcterms:W3CDTF">2023-09-26T22:29:00Z</dcterms:created>
  <dcterms:modified xsi:type="dcterms:W3CDTF">2023-09-26T23:39:00Z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Word for Microsoft 365</vt:lpwstr>
  </property>
</Properties>
</file>